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5FA1E542" w:rsidR="00711FCB" w:rsidRPr="00957693" w:rsidRDefault="00BA1488" w:rsidP="003B5A41">
      <w:pPr>
        <w:pStyle w:val="Title"/>
      </w:pPr>
      <w:r>
        <w:t>EC-GSM</w:t>
      </w:r>
      <w:r w:rsidR="001743D6" w:rsidRPr="00957693">
        <w:t xml:space="preserve"> – </w:t>
      </w:r>
      <w:r w:rsidR="004E003B">
        <w:t>I</w:t>
      </w:r>
      <w:r>
        <w:t>ncremental redundancy and chase combining</w:t>
      </w:r>
    </w:p>
    <w:p w14:paraId="74E26D28" w14:textId="77777777" w:rsidR="003B5A41" w:rsidRPr="008B144F" w:rsidRDefault="002D5956" w:rsidP="003B5A41">
      <w:pPr>
        <w:pStyle w:val="Heading1"/>
      </w:pPr>
      <w:r w:rsidRPr="008B144F">
        <w:t>Introduction</w:t>
      </w:r>
    </w:p>
    <w:p w14:paraId="74E26D29" w14:textId="77777777" w:rsidR="00361A4C" w:rsidRPr="00957693" w:rsidRDefault="00361A4C" w:rsidP="009C7A77">
      <w:pPr>
        <w:pStyle w:val="BodyText"/>
      </w:pPr>
      <w:r w:rsidRPr="00957693">
        <w:t xml:space="preserve">At GERAN#62 a new feasibility study named Cellular System Support for Ultra Low Complexity and Low Throughput Internet of Things (WI code: </w:t>
      </w:r>
      <w:proofErr w:type="spellStart"/>
      <w:r w:rsidRPr="00957693">
        <w:t>FS_IoT_LC</w:t>
      </w:r>
      <w:proofErr w:type="spellEnd"/>
      <w:r w:rsidRPr="00957693">
        <w:t>)</w:t>
      </w:r>
      <w:r w:rsidR="00FC691E" w:rsidRPr="00957693">
        <w:t xml:space="preserve">  was approved, see</w:t>
      </w:r>
      <w:r w:rsidR="0075136C" w:rsidRPr="00957693">
        <w:t xml:space="preserve"> </w:t>
      </w:r>
      <w:r w:rsidR="0075136C" w:rsidRPr="009C7A77">
        <w:fldChar w:fldCharType="begin"/>
      </w:r>
      <w:r w:rsidR="0075136C" w:rsidRPr="00957693">
        <w:instrText xml:space="preserve"> REF _Ref391121529 \r \h </w:instrText>
      </w:r>
      <w:r w:rsidR="009C7A77" w:rsidRPr="00957693">
        <w:instrText xml:space="preserve"> \* MERGEFORMAT </w:instrText>
      </w:r>
      <w:r w:rsidR="0075136C" w:rsidRPr="009C7A77">
        <w:fldChar w:fldCharType="separate"/>
      </w:r>
      <w:r w:rsidR="007938FF" w:rsidRPr="00957693">
        <w:t>[1]</w:t>
      </w:r>
      <w:r w:rsidR="0075136C" w:rsidRPr="009C7A77">
        <w:fldChar w:fldCharType="end"/>
      </w:r>
      <w:r w:rsidRPr="00957693">
        <w:t>.</w:t>
      </w:r>
    </w:p>
    <w:p w14:paraId="08ED7CB1" w14:textId="6204A757" w:rsidR="00AE5DC1" w:rsidRDefault="00647782" w:rsidP="009C7A77">
      <w:pPr>
        <w:pStyle w:val="BodyText"/>
      </w:pPr>
      <w:r>
        <w:t>For EC-GSM the intention is to use EGPRS as baseline reference design and strip functionality not seen needed for CIoT operation.</w:t>
      </w:r>
    </w:p>
    <w:p w14:paraId="47312663" w14:textId="591AFE04" w:rsidR="00647782" w:rsidRPr="00957693" w:rsidRDefault="00647782" w:rsidP="009C7A77">
      <w:pPr>
        <w:pStyle w:val="BodyText"/>
      </w:pPr>
      <w:r>
        <w:t>In this paper the use of hybrid ARQ (HARQ) is investigated.</w:t>
      </w:r>
    </w:p>
    <w:p w14:paraId="74E26D2E" w14:textId="5438E8ED" w:rsidR="00485C73" w:rsidRPr="008B144F" w:rsidRDefault="00647782" w:rsidP="000C1E95">
      <w:pPr>
        <w:pStyle w:val="Heading1"/>
      </w:pPr>
      <w:r>
        <w:t>Background</w:t>
      </w:r>
    </w:p>
    <w:p w14:paraId="229382DF" w14:textId="6B695195" w:rsidR="00147ADE" w:rsidRDefault="002A7A5A" w:rsidP="00FF028F">
      <w:pPr>
        <w:pStyle w:val="BodyText"/>
      </w:pPr>
      <w:r>
        <w:t>In GPRS an ARQ scheme is adopted which implies that there is an overlaying feedback channel from the receiver on whether or not blocks transmitted have been received correctly. The information from each decoding attempts is however not saved, and hence the receiver discards the information from the decoding attempts.</w:t>
      </w:r>
    </w:p>
    <w:p w14:paraId="307FF902" w14:textId="3550B106" w:rsidR="002A7A5A" w:rsidRDefault="002A7A5A" w:rsidP="00FF028F">
      <w:pPr>
        <w:pStyle w:val="BodyText"/>
      </w:pPr>
      <w:r>
        <w:t>With EGPRS</w:t>
      </w:r>
      <w:r w:rsidR="00412E55">
        <w:t>,</w:t>
      </w:r>
      <w:r>
        <w:t xml:space="preserve"> a type-II HARQ scheme was introduced which </w:t>
      </w:r>
      <w:r w:rsidR="00412E55">
        <w:t xml:space="preserve">includes both a combination of received soft bits, and the </w:t>
      </w:r>
      <w:r w:rsidR="009F065A">
        <w:t>alternation</w:t>
      </w:r>
      <w:r w:rsidR="00412E55">
        <w:t xml:space="preserve"> </w:t>
      </w:r>
      <w:r w:rsidR="009F065A">
        <w:t>between</w:t>
      </w:r>
      <w:r w:rsidR="00412E55">
        <w:t xml:space="preserve"> different redundancy versions</w:t>
      </w:r>
      <w:r w:rsidR="00C83A6A" w:rsidRPr="00C83A6A">
        <w:t xml:space="preserve"> </w:t>
      </w:r>
      <w:r w:rsidR="00C83A6A">
        <w:t>from different transmissions</w:t>
      </w:r>
      <w:r w:rsidR="00412E55">
        <w:t>.</w:t>
      </w:r>
      <w:r w:rsidR="00E36253">
        <w:t xml:space="preserve"> This is also called incremental redundancy (IR).</w:t>
      </w:r>
    </w:p>
    <w:p w14:paraId="73A3F470" w14:textId="096862BD" w:rsidR="00E36253" w:rsidRDefault="00E36253" w:rsidP="00FF028F">
      <w:pPr>
        <w:pStyle w:val="BodyText"/>
      </w:pPr>
      <w:r>
        <w:t>A simpler version of HARQ is to only require the combination of received soft bits, but that the same redundancy version is used in all transmissions, called chase combining.</w:t>
      </w:r>
    </w:p>
    <w:p w14:paraId="75D8BEEC" w14:textId="542C9788" w:rsidR="00E36253" w:rsidRDefault="009D1EF8" w:rsidP="00FF028F">
      <w:pPr>
        <w:pStyle w:val="BodyText"/>
      </w:pPr>
      <w:r>
        <w:t>In EGPRS, the support of</w:t>
      </w:r>
      <w:r w:rsidR="00E36253">
        <w:t xml:space="preserve"> IR </w:t>
      </w:r>
      <w:r>
        <w:t>is mandatory for the terminal</w:t>
      </w:r>
      <w:r w:rsidR="004124A0">
        <w:t xml:space="preserve"> and there are performance requirements ensuring that sufficient memory is used for IR buffering.</w:t>
      </w:r>
    </w:p>
    <w:p w14:paraId="5F4D9E94" w14:textId="40F1CE0E" w:rsidR="005135B3" w:rsidRDefault="005135B3" w:rsidP="00FF028F">
      <w:pPr>
        <w:pStyle w:val="BodyText"/>
      </w:pPr>
      <w:r>
        <w:t xml:space="preserve">Also, there </w:t>
      </w:r>
      <w:r w:rsidR="002D5967">
        <w:t>are</w:t>
      </w:r>
      <w:r>
        <w:t xml:space="preserve"> requirements on the RLC buffer size (see 3GPP TS 44.060), which is dependent on the RLC window size. </w:t>
      </w:r>
    </w:p>
    <w:p w14:paraId="775B7CDF" w14:textId="6042E545" w:rsidR="009F065A" w:rsidRDefault="00F23AB0" w:rsidP="00FF028F">
      <w:pPr>
        <w:pStyle w:val="BodyText"/>
      </w:pPr>
      <w:r>
        <w:t xml:space="preserve">The required </w:t>
      </w:r>
      <w:r w:rsidR="005135B3">
        <w:t xml:space="preserve">soft bit </w:t>
      </w:r>
      <w:r>
        <w:t xml:space="preserve">buffer size </w:t>
      </w:r>
      <w:r w:rsidR="005135B3">
        <w:t xml:space="preserve">and RLC buffer </w:t>
      </w:r>
      <w:r>
        <w:t>is dependent on the RLC family and the window size.</w:t>
      </w:r>
    </w:p>
    <w:p w14:paraId="6D8366CC" w14:textId="0DD3F798" w:rsidR="00F23AB0" w:rsidRDefault="00F23AB0" w:rsidP="00F23AB0">
      <w:pPr>
        <w:pStyle w:val="Caption"/>
      </w:pPr>
      <w:bookmarkStart w:id="0" w:name="_Ref412135205"/>
      <w:proofErr w:type="gramStart"/>
      <w:r>
        <w:t xml:space="preserve">Table </w:t>
      </w:r>
      <w:proofErr w:type="gramEnd"/>
      <w:r w:rsidR="00AA2B2E">
        <w:fldChar w:fldCharType="begin"/>
      </w:r>
      <w:r w:rsidR="00AA2B2E">
        <w:instrText xml:space="preserve"> SEQ Table \* ARABIC </w:instrText>
      </w:r>
      <w:r w:rsidR="00AA2B2E">
        <w:fldChar w:fldCharType="separate"/>
      </w:r>
      <w:r w:rsidR="009864E3">
        <w:rPr>
          <w:noProof/>
        </w:rPr>
        <w:t>1</w:t>
      </w:r>
      <w:r w:rsidR="00AA2B2E">
        <w:rPr>
          <w:noProof/>
        </w:rPr>
        <w:fldChar w:fldCharType="end"/>
      </w:r>
      <w:bookmarkEnd w:id="0"/>
      <w:proofErr w:type="gramStart"/>
      <w:r>
        <w:t>.</w:t>
      </w:r>
      <w:proofErr w:type="gramEnd"/>
      <w:r>
        <w:t xml:space="preserve"> RLC window size, maximum payload family and maximum soft bit buffer for </w:t>
      </w:r>
      <w:r w:rsidR="00C01B1C">
        <w:t xml:space="preserve">GPRS, </w:t>
      </w:r>
      <w:r>
        <w:t>EGPRS.</w:t>
      </w:r>
    </w:p>
    <w:tbl>
      <w:tblPr>
        <w:tblStyle w:val="TableGrid"/>
        <w:tblW w:w="6051" w:type="dxa"/>
        <w:jc w:val="center"/>
        <w:tblLook w:val="04A0" w:firstRow="1" w:lastRow="0" w:firstColumn="1" w:lastColumn="0" w:noHBand="0" w:noVBand="1"/>
      </w:tblPr>
      <w:tblGrid>
        <w:gridCol w:w="3958"/>
        <w:gridCol w:w="980"/>
        <w:gridCol w:w="1113"/>
      </w:tblGrid>
      <w:tr w:rsidR="00F23AB0" w14:paraId="6FF474C0" w14:textId="69B97A88" w:rsidTr="00215F6E">
        <w:trPr>
          <w:jc w:val="center"/>
        </w:trPr>
        <w:tc>
          <w:tcPr>
            <w:tcW w:w="3958" w:type="dxa"/>
            <w:shd w:val="clear" w:color="auto" w:fill="DBE5F1" w:themeFill="accent1" w:themeFillTint="33"/>
          </w:tcPr>
          <w:p w14:paraId="4E38D37D" w14:textId="1DDD4180" w:rsidR="00F23AB0" w:rsidRPr="00F23AB0" w:rsidRDefault="00F23AB0" w:rsidP="00F23AB0">
            <w:pPr>
              <w:pStyle w:val="TableStyle"/>
              <w:rPr>
                <w:sz w:val="20"/>
              </w:rPr>
            </w:pPr>
          </w:p>
        </w:tc>
        <w:tc>
          <w:tcPr>
            <w:tcW w:w="980" w:type="dxa"/>
            <w:shd w:val="clear" w:color="auto" w:fill="DBE5F1" w:themeFill="accent1" w:themeFillTint="33"/>
          </w:tcPr>
          <w:p w14:paraId="75164A42" w14:textId="5E287455" w:rsidR="00F23AB0" w:rsidRPr="00F23AB0" w:rsidRDefault="00F23AB0" w:rsidP="00F23AB0">
            <w:pPr>
              <w:pStyle w:val="TableStyle"/>
              <w:jc w:val="center"/>
              <w:rPr>
                <w:sz w:val="20"/>
              </w:rPr>
            </w:pPr>
            <w:r w:rsidRPr="00F23AB0">
              <w:rPr>
                <w:sz w:val="20"/>
              </w:rPr>
              <w:t>GPRS</w:t>
            </w:r>
          </w:p>
        </w:tc>
        <w:tc>
          <w:tcPr>
            <w:tcW w:w="1113" w:type="dxa"/>
            <w:shd w:val="clear" w:color="auto" w:fill="DBE5F1" w:themeFill="accent1" w:themeFillTint="33"/>
          </w:tcPr>
          <w:p w14:paraId="0B9EA5FA" w14:textId="5103C62E" w:rsidR="00F23AB0" w:rsidRPr="00F23AB0" w:rsidRDefault="00F23AB0" w:rsidP="00F23AB0">
            <w:pPr>
              <w:pStyle w:val="TableStyle"/>
              <w:jc w:val="center"/>
              <w:rPr>
                <w:sz w:val="20"/>
              </w:rPr>
            </w:pPr>
            <w:r w:rsidRPr="00F23AB0">
              <w:rPr>
                <w:sz w:val="20"/>
              </w:rPr>
              <w:t>EGPRS</w:t>
            </w:r>
          </w:p>
        </w:tc>
      </w:tr>
      <w:tr w:rsidR="00F23AB0" w14:paraId="598ED8D7" w14:textId="605210E1" w:rsidTr="00215F6E">
        <w:trPr>
          <w:jc w:val="center"/>
        </w:trPr>
        <w:tc>
          <w:tcPr>
            <w:tcW w:w="3958" w:type="dxa"/>
          </w:tcPr>
          <w:p w14:paraId="102FDEB7" w14:textId="187C22A3" w:rsidR="00F23AB0" w:rsidRPr="00F23AB0" w:rsidRDefault="005135B3" w:rsidP="00F23AB0">
            <w:pPr>
              <w:pStyle w:val="TableStyle"/>
              <w:rPr>
                <w:sz w:val="20"/>
              </w:rPr>
            </w:pPr>
            <w:r>
              <w:rPr>
                <w:sz w:val="20"/>
              </w:rPr>
              <w:t>RLC WS (max)</w:t>
            </w:r>
            <w:r w:rsidR="00686DA9">
              <w:rPr>
                <w:sz w:val="20"/>
              </w:rPr>
              <w:t xml:space="preserve"> [nr]</w:t>
            </w:r>
          </w:p>
        </w:tc>
        <w:tc>
          <w:tcPr>
            <w:tcW w:w="980" w:type="dxa"/>
          </w:tcPr>
          <w:p w14:paraId="177FDACA" w14:textId="159198B6" w:rsidR="00F23AB0" w:rsidRPr="00F23AB0" w:rsidRDefault="005135B3" w:rsidP="00F23AB0">
            <w:pPr>
              <w:pStyle w:val="TableStyle"/>
              <w:jc w:val="center"/>
              <w:rPr>
                <w:sz w:val="20"/>
              </w:rPr>
            </w:pPr>
            <w:r>
              <w:rPr>
                <w:sz w:val="20"/>
              </w:rPr>
              <w:t>64</w:t>
            </w:r>
          </w:p>
        </w:tc>
        <w:tc>
          <w:tcPr>
            <w:tcW w:w="1113" w:type="dxa"/>
          </w:tcPr>
          <w:p w14:paraId="475E7642" w14:textId="0D9C3891" w:rsidR="00F23AB0" w:rsidRPr="00F23AB0" w:rsidRDefault="005135B3" w:rsidP="00F23AB0">
            <w:pPr>
              <w:pStyle w:val="TableStyle"/>
              <w:jc w:val="center"/>
              <w:rPr>
                <w:sz w:val="20"/>
              </w:rPr>
            </w:pPr>
            <w:r>
              <w:rPr>
                <w:sz w:val="20"/>
              </w:rPr>
              <w:t>1024</w:t>
            </w:r>
          </w:p>
        </w:tc>
      </w:tr>
      <w:tr w:rsidR="00F23AB0" w14:paraId="04F6181D" w14:textId="0DEB98BF" w:rsidTr="00215F6E">
        <w:trPr>
          <w:jc w:val="center"/>
        </w:trPr>
        <w:tc>
          <w:tcPr>
            <w:tcW w:w="3958" w:type="dxa"/>
          </w:tcPr>
          <w:p w14:paraId="582199C1" w14:textId="25ED9ECA" w:rsidR="00F23AB0" w:rsidRPr="00F23AB0" w:rsidRDefault="00686DA9" w:rsidP="00A300B9">
            <w:pPr>
              <w:pStyle w:val="TableStyle"/>
              <w:rPr>
                <w:sz w:val="20"/>
              </w:rPr>
            </w:pPr>
            <w:r>
              <w:rPr>
                <w:sz w:val="20"/>
              </w:rPr>
              <w:t>RLC payload family size (max) [b</w:t>
            </w:r>
            <w:r w:rsidR="00A300B9">
              <w:rPr>
                <w:sz w:val="20"/>
              </w:rPr>
              <w:t>ytes</w:t>
            </w:r>
            <w:r>
              <w:rPr>
                <w:sz w:val="20"/>
              </w:rPr>
              <w:t>]</w:t>
            </w:r>
            <w:r w:rsidR="00A300B9" w:rsidRPr="00A300B9">
              <w:rPr>
                <w:sz w:val="20"/>
                <w:vertAlign w:val="superscript"/>
              </w:rPr>
              <w:t>1</w:t>
            </w:r>
          </w:p>
        </w:tc>
        <w:tc>
          <w:tcPr>
            <w:tcW w:w="980" w:type="dxa"/>
          </w:tcPr>
          <w:p w14:paraId="1C145F4D" w14:textId="0A156821" w:rsidR="00F23AB0" w:rsidRPr="00F23AB0" w:rsidRDefault="00A300B9" w:rsidP="00F23AB0">
            <w:pPr>
              <w:pStyle w:val="TableStyle"/>
              <w:jc w:val="center"/>
              <w:rPr>
                <w:sz w:val="20"/>
              </w:rPr>
            </w:pPr>
            <w:r>
              <w:rPr>
                <w:sz w:val="20"/>
              </w:rPr>
              <w:t>50</w:t>
            </w:r>
          </w:p>
        </w:tc>
        <w:tc>
          <w:tcPr>
            <w:tcW w:w="1113" w:type="dxa"/>
          </w:tcPr>
          <w:p w14:paraId="224F97E7" w14:textId="66C01227" w:rsidR="00F23AB0" w:rsidRPr="00F23AB0" w:rsidRDefault="00A300B9" w:rsidP="00F23AB0">
            <w:pPr>
              <w:pStyle w:val="TableStyle"/>
              <w:jc w:val="center"/>
              <w:rPr>
                <w:sz w:val="20"/>
              </w:rPr>
            </w:pPr>
            <w:r>
              <w:rPr>
                <w:sz w:val="20"/>
              </w:rPr>
              <w:t>74</w:t>
            </w:r>
          </w:p>
        </w:tc>
      </w:tr>
      <w:tr w:rsidR="00F23AB0" w14:paraId="073092FB" w14:textId="62833B74" w:rsidTr="00215F6E">
        <w:trPr>
          <w:jc w:val="center"/>
        </w:trPr>
        <w:tc>
          <w:tcPr>
            <w:tcW w:w="3958" w:type="dxa"/>
          </w:tcPr>
          <w:p w14:paraId="7007CE20" w14:textId="1F00CF93" w:rsidR="00F23AB0" w:rsidRPr="00215F6E" w:rsidRDefault="00215F6E" w:rsidP="00F23AB0">
            <w:pPr>
              <w:pStyle w:val="TableStyle"/>
              <w:rPr>
                <w:b/>
                <w:sz w:val="20"/>
              </w:rPr>
            </w:pPr>
            <w:r w:rsidRPr="00215F6E">
              <w:rPr>
                <w:b/>
                <w:sz w:val="20"/>
              </w:rPr>
              <w:t>RLC buffer requirement (max) [bytes]</w:t>
            </w:r>
          </w:p>
        </w:tc>
        <w:tc>
          <w:tcPr>
            <w:tcW w:w="980" w:type="dxa"/>
          </w:tcPr>
          <w:p w14:paraId="767B874D" w14:textId="473A5A91" w:rsidR="00F23AB0" w:rsidRPr="00215F6E" w:rsidRDefault="00215F6E" w:rsidP="00F23AB0">
            <w:pPr>
              <w:pStyle w:val="TableStyle"/>
              <w:jc w:val="center"/>
              <w:rPr>
                <w:b/>
                <w:sz w:val="20"/>
              </w:rPr>
            </w:pPr>
            <w:r>
              <w:rPr>
                <w:b/>
                <w:sz w:val="20"/>
              </w:rPr>
              <w:t>3200</w:t>
            </w:r>
          </w:p>
        </w:tc>
        <w:tc>
          <w:tcPr>
            <w:tcW w:w="1113" w:type="dxa"/>
          </w:tcPr>
          <w:p w14:paraId="5F8CB65E" w14:textId="24B159A0" w:rsidR="00F23AB0" w:rsidRPr="00215F6E" w:rsidRDefault="00215F6E" w:rsidP="00F23AB0">
            <w:pPr>
              <w:pStyle w:val="TableStyle"/>
              <w:jc w:val="center"/>
              <w:rPr>
                <w:b/>
                <w:sz w:val="20"/>
              </w:rPr>
            </w:pPr>
            <w:r>
              <w:rPr>
                <w:b/>
                <w:sz w:val="20"/>
              </w:rPr>
              <w:t>75776</w:t>
            </w:r>
          </w:p>
        </w:tc>
      </w:tr>
      <w:tr w:rsidR="005135B3" w14:paraId="43362B1C" w14:textId="77777777" w:rsidTr="00215F6E">
        <w:trPr>
          <w:jc w:val="center"/>
        </w:trPr>
        <w:tc>
          <w:tcPr>
            <w:tcW w:w="3958" w:type="dxa"/>
          </w:tcPr>
          <w:p w14:paraId="02E12E75" w14:textId="5A4D56DC" w:rsidR="005135B3" w:rsidRPr="007B5295" w:rsidRDefault="00215F6E" w:rsidP="002D5967">
            <w:pPr>
              <w:pStyle w:val="TableStyle"/>
              <w:rPr>
                <w:b/>
                <w:sz w:val="20"/>
              </w:rPr>
            </w:pPr>
            <w:r w:rsidRPr="007B5295">
              <w:rPr>
                <w:b/>
                <w:sz w:val="20"/>
              </w:rPr>
              <w:t>IR memory requirement (max)</w:t>
            </w:r>
            <w:r w:rsidR="007458FD" w:rsidRPr="007B5295">
              <w:rPr>
                <w:b/>
                <w:sz w:val="20"/>
              </w:rPr>
              <w:t xml:space="preserve"> [k</w:t>
            </w:r>
            <w:r w:rsidR="002D5967" w:rsidRPr="007B5295">
              <w:rPr>
                <w:b/>
                <w:sz w:val="20"/>
              </w:rPr>
              <w:t>softs</w:t>
            </w:r>
            <w:r w:rsidR="007458FD" w:rsidRPr="007B5295">
              <w:rPr>
                <w:b/>
                <w:sz w:val="20"/>
              </w:rPr>
              <w:t>]</w:t>
            </w:r>
          </w:p>
        </w:tc>
        <w:tc>
          <w:tcPr>
            <w:tcW w:w="980" w:type="dxa"/>
          </w:tcPr>
          <w:p w14:paraId="13BFF8BA" w14:textId="39EAD604" w:rsidR="005135B3" w:rsidRPr="007B5295" w:rsidRDefault="00727441" w:rsidP="00F23AB0">
            <w:pPr>
              <w:pStyle w:val="TableStyle"/>
              <w:jc w:val="center"/>
              <w:rPr>
                <w:b/>
                <w:sz w:val="20"/>
              </w:rPr>
            </w:pPr>
            <w:r w:rsidRPr="007B5295">
              <w:rPr>
                <w:b/>
                <w:sz w:val="20"/>
              </w:rPr>
              <w:t>-</w:t>
            </w:r>
          </w:p>
        </w:tc>
        <w:tc>
          <w:tcPr>
            <w:tcW w:w="1113" w:type="dxa"/>
          </w:tcPr>
          <w:p w14:paraId="46B5B038" w14:textId="4A1DE088" w:rsidR="005135B3" w:rsidRPr="007B5295" w:rsidRDefault="007458FD" w:rsidP="00F23AB0">
            <w:pPr>
              <w:pStyle w:val="TableStyle"/>
              <w:jc w:val="center"/>
              <w:rPr>
                <w:b/>
                <w:sz w:val="20"/>
              </w:rPr>
            </w:pPr>
            <w:r w:rsidRPr="007B5295">
              <w:rPr>
                <w:b/>
                <w:sz w:val="20"/>
              </w:rPr>
              <w:t>1880</w:t>
            </w:r>
            <w:r w:rsidR="00FA593F" w:rsidRPr="007B5295">
              <w:rPr>
                <w:rFonts w:ascii="Arial Bold" w:hAnsi="Arial Bold"/>
                <w:sz w:val="20"/>
                <w:vertAlign w:val="superscript"/>
              </w:rPr>
              <w:t>2</w:t>
            </w:r>
          </w:p>
        </w:tc>
      </w:tr>
      <w:tr w:rsidR="00A300B9" w14:paraId="45FE2292" w14:textId="77777777" w:rsidTr="00215F6E">
        <w:trPr>
          <w:jc w:val="center"/>
        </w:trPr>
        <w:tc>
          <w:tcPr>
            <w:tcW w:w="6051" w:type="dxa"/>
            <w:gridSpan w:val="3"/>
          </w:tcPr>
          <w:p w14:paraId="114822D5" w14:textId="77777777" w:rsidR="00A300B9" w:rsidRPr="007B5295" w:rsidRDefault="00A300B9" w:rsidP="00A300B9">
            <w:pPr>
              <w:pStyle w:val="TableStyle"/>
              <w:rPr>
                <w:sz w:val="20"/>
              </w:rPr>
            </w:pPr>
            <w:r w:rsidRPr="007B5295">
              <w:rPr>
                <w:sz w:val="20"/>
              </w:rPr>
              <w:t>NOTE1: Only payload part considered</w:t>
            </w:r>
          </w:p>
          <w:p w14:paraId="2E9FDD6B" w14:textId="282FBE01" w:rsidR="00FA593F" w:rsidRPr="007B5295" w:rsidRDefault="00FA593F" w:rsidP="00FA593F">
            <w:pPr>
              <w:pStyle w:val="TableStyle"/>
              <w:rPr>
                <w:sz w:val="20"/>
              </w:rPr>
            </w:pPr>
            <w:r w:rsidRPr="007B5295">
              <w:rPr>
                <w:sz w:val="20"/>
              </w:rPr>
              <w:t xml:space="preserve">NOTE2: 1836 soft bits </w:t>
            </w:r>
            <w:r w:rsidR="000D71D0" w:rsidRPr="007B5295">
              <w:rPr>
                <w:sz w:val="20"/>
              </w:rPr>
              <w:t xml:space="preserve">for </w:t>
            </w:r>
            <w:r w:rsidRPr="007B5295">
              <w:rPr>
                <w:sz w:val="20"/>
              </w:rPr>
              <w:t xml:space="preserve">MCS-9, see </w:t>
            </w:r>
            <w:r w:rsidRPr="007B5295">
              <w:rPr>
                <w:sz w:val="20"/>
              </w:rPr>
              <w:fldChar w:fldCharType="begin"/>
            </w:r>
            <w:r w:rsidRPr="007B5295">
              <w:rPr>
                <w:sz w:val="20"/>
              </w:rPr>
              <w:instrText xml:space="preserve"> REF _Ref412535187 \h  \* MERGEFORMAT </w:instrText>
            </w:r>
            <w:r w:rsidRPr="007B5295">
              <w:rPr>
                <w:sz w:val="20"/>
              </w:rPr>
            </w:r>
            <w:r w:rsidRPr="007B5295">
              <w:rPr>
                <w:sz w:val="20"/>
              </w:rPr>
              <w:fldChar w:fldCharType="separate"/>
            </w:r>
            <w:r w:rsidRPr="007B5295">
              <w:rPr>
                <w:sz w:val="20"/>
              </w:rPr>
              <w:t>Table 8</w:t>
            </w:r>
            <w:r w:rsidRPr="007B5295">
              <w:rPr>
                <w:sz w:val="20"/>
              </w:rPr>
              <w:fldChar w:fldCharType="end"/>
            </w:r>
          </w:p>
        </w:tc>
      </w:tr>
    </w:tbl>
    <w:p w14:paraId="22B5EC08" w14:textId="77777777" w:rsidR="001A6A4D" w:rsidRDefault="001A6A4D" w:rsidP="001A6A4D">
      <w:pPr>
        <w:pStyle w:val="BodyText"/>
      </w:pPr>
    </w:p>
    <w:p w14:paraId="59DF6CBC" w14:textId="2602909E" w:rsidR="001A6A4D" w:rsidRDefault="001A6A4D" w:rsidP="001A6A4D">
      <w:pPr>
        <w:pStyle w:val="BodyText"/>
      </w:pPr>
      <w:r>
        <w:t xml:space="preserve">For EGPRS the different number of redundancy </w:t>
      </w:r>
      <w:proofErr w:type="gramStart"/>
      <w:r>
        <w:t>versions,</w:t>
      </w:r>
      <w:proofErr w:type="gramEnd"/>
      <w:r>
        <w:t xml:space="preserve"> or puncturing schemes, to cover all bits of the mother code is shown in </w:t>
      </w:r>
      <w:r>
        <w:fldChar w:fldCharType="begin"/>
      </w:r>
      <w:r>
        <w:instrText xml:space="preserve"> REF _Ref412117494 \h </w:instrText>
      </w:r>
      <w:r>
        <w:fldChar w:fldCharType="separate"/>
      </w:r>
      <w:r>
        <w:t xml:space="preserve">Table </w:t>
      </w:r>
      <w:r>
        <w:rPr>
          <w:noProof/>
        </w:rPr>
        <w:t>2</w:t>
      </w:r>
      <w:r>
        <w:fldChar w:fldCharType="end"/>
      </w:r>
      <w:r>
        <w:t>.</w:t>
      </w:r>
    </w:p>
    <w:p w14:paraId="382CA7A1" w14:textId="682639BA" w:rsidR="001A6A4D" w:rsidRDefault="001A6A4D" w:rsidP="001A6A4D">
      <w:pPr>
        <w:pStyle w:val="Caption"/>
      </w:pPr>
      <w:bookmarkStart w:id="1" w:name="_Ref412117494"/>
      <w:proofErr w:type="gramStart"/>
      <w:r>
        <w:lastRenderedPageBreak/>
        <w:t xml:space="preserve">Table </w:t>
      </w:r>
      <w:proofErr w:type="gramEnd"/>
      <w:r w:rsidR="00AA2B2E">
        <w:fldChar w:fldCharType="begin"/>
      </w:r>
      <w:r w:rsidR="00AA2B2E">
        <w:instrText xml:space="preserve"> SEQ Table \* ARABIC </w:instrText>
      </w:r>
      <w:r w:rsidR="00AA2B2E">
        <w:fldChar w:fldCharType="separate"/>
      </w:r>
      <w:r w:rsidR="009864E3">
        <w:rPr>
          <w:noProof/>
        </w:rPr>
        <w:t>2</w:t>
      </w:r>
      <w:r w:rsidR="00AA2B2E">
        <w:rPr>
          <w:noProof/>
        </w:rPr>
        <w:fldChar w:fldCharType="end"/>
      </w:r>
      <w:bookmarkEnd w:id="1"/>
      <w:proofErr w:type="gramStart"/>
      <w:r>
        <w:t>.</w:t>
      </w:r>
      <w:proofErr w:type="gramEnd"/>
      <w:r>
        <w:t xml:space="preserve"> </w:t>
      </w:r>
      <w:proofErr w:type="gramStart"/>
      <w:r w:rsidR="009C1FDF">
        <w:t>Number of puncturing schemes per MCS – EGPRS.</w:t>
      </w:r>
      <w:proofErr w:type="gramEnd"/>
    </w:p>
    <w:tbl>
      <w:tblPr>
        <w:tblStyle w:val="TableGrid"/>
        <w:tblW w:w="2427" w:type="dxa"/>
        <w:jc w:val="center"/>
        <w:tblLook w:val="04A0" w:firstRow="1" w:lastRow="0" w:firstColumn="1" w:lastColumn="0" w:noHBand="0" w:noVBand="1"/>
      </w:tblPr>
      <w:tblGrid>
        <w:gridCol w:w="1636"/>
        <w:gridCol w:w="791"/>
      </w:tblGrid>
      <w:tr w:rsidR="001A6A4D" w:rsidRPr="00F23AB0" w14:paraId="3A4D6EB9" w14:textId="77777777" w:rsidTr="009C1FDF">
        <w:trPr>
          <w:jc w:val="center"/>
        </w:trPr>
        <w:tc>
          <w:tcPr>
            <w:tcW w:w="1636" w:type="dxa"/>
            <w:shd w:val="clear" w:color="auto" w:fill="DBE5F1" w:themeFill="accent1" w:themeFillTint="33"/>
          </w:tcPr>
          <w:p w14:paraId="59A511C3" w14:textId="2E0D49A5" w:rsidR="001A6A4D" w:rsidRPr="00F23AB0" w:rsidRDefault="001A6A4D" w:rsidP="00714FC6">
            <w:pPr>
              <w:pStyle w:val="TableStyle"/>
              <w:rPr>
                <w:sz w:val="20"/>
              </w:rPr>
            </w:pPr>
            <w:r>
              <w:rPr>
                <w:sz w:val="20"/>
              </w:rPr>
              <w:t>MCS</w:t>
            </w:r>
          </w:p>
        </w:tc>
        <w:tc>
          <w:tcPr>
            <w:tcW w:w="791" w:type="dxa"/>
            <w:shd w:val="clear" w:color="auto" w:fill="DBE5F1" w:themeFill="accent1" w:themeFillTint="33"/>
          </w:tcPr>
          <w:p w14:paraId="2CA73B69" w14:textId="617FDFB1" w:rsidR="001A6A4D" w:rsidRPr="00F23AB0" w:rsidRDefault="001A6A4D" w:rsidP="00714FC6">
            <w:pPr>
              <w:pStyle w:val="TableStyle"/>
              <w:jc w:val="center"/>
              <w:rPr>
                <w:sz w:val="20"/>
              </w:rPr>
            </w:pPr>
            <w:r>
              <w:rPr>
                <w:sz w:val="20"/>
              </w:rPr>
              <w:t>#PS</w:t>
            </w:r>
          </w:p>
        </w:tc>
      </w:tr>
      <w:tr w:rsidR="001A6A4D" w:rsidRPr="00F23AB0" w14:paraId="41ACD770" w14:textId="77777777" w:rsidTr="009C1FDF">
        <w:trPr>
          <w:jc w:val="center"/>
        </w:trPr>
        <w:tc>
          <w:tcPr>
            <w:tcW w:w="1636" w:type="dxa"/>
          </w:tcPr>
          <w:p w14:paraId="479D8E71" w14:textId="3FFF37E0" w:rsidR="001A6A4D" w:rsidRPr="00F23AB0" w:rsidRDefault="001A6A4D" w:rsidP="00714FC6">
            <w:pPr>
              <w:pStyle w:val="TableStyle"/>
              <w:rPr>
                <w:sz w:val="20"/>
              </w:rPr>
            </w:pPr>
            <w:r>
              <w:rPr>
                <w:sz w:val="20"/>
              </w:rPr>
              <w:t>MCS-1/2/5/6</w:t>
            </w:r>
          </w:p>
        </w:tc>
        <w:tc>
          <w:tcPr>
            <w:tcW w:w="791" w:type="dxa"/>
          </w:tcPr>
          <w:p w14:paraId="026E59B9" w14:textId="1013BD36" w:rsidR="001A6A4D" w:rsidRPr="00F23AB0" w:rsidRDefault="001A6A4D" w:rsidP="00714FC6">
            <w:pPr>
              <w:pStyle w:val="TableStyle"/>
              <w:jc w:val="center"/>
              <w:rPr>
                <w:sz w:val="20"/>
              </w:rPr>
            </w:pPr>
            <w:r>
              <w:rPr>
                <w:sz w:val="20"/>
              </w:rPr>
              <w:t>2</w:t>
            </w:r>
          </w:p>
        </w:tc>
      </w:tr>
      <w:tr w:rsidR="001A6A4D" w:rsidRPr="00F23AB0" w14:paraId="5A13F01A" w14:textId="77777777" w:rsidTr="009C1FDF">
        <w:trPr>
          <w:jc w:val="center"/>
        </w:trPr>
        <w:tc>
          <w:tcPr>
            <w:tcW w:w="1636" w:type="dxa"/>
          </w:tcPr>
          <w:p w14:paraId="1ED1AF11" w14:textId="4A133394" w:rsidR="001A6A4D" w:rsidRPr="00F23AB0" w:rsidRDefault="001A6A4D" w:rsidP="00714FC6">
            <w:pPr>
              <w:pStyle w:val="TableStyle"/>
              <w:rPr>
                <w:sz w:val="20"/>
              </w:rPr>
            </w:pPr>
            <w:r>
              <w:rPr>
                <w:sz w:val="20"/>
              </w:rPr>
              <w:t>MCS</w:t>
            </w:r>
            <w:r w:rsidR="00BC334A">
              <w:rPr>
                <w:sz w:val="20"/>
              </w:rPr>
              <w:t>-</w:t>
            </w:r>
            <w:r>
              <w:rPr>
                <w:sz w:val="20"/>
              </w:rPr>
              <w:t>3/4/7/8/9</w:t>
            </w:r>
          </w:p>
        </w:tc>
        <w:tc>
          <w:tcPr>
            <w:tcW w:w="791" w:type="dxa"/>
          </w:tcPr>
          <w:p w14:paraId="6D35EEAC" w14:textId="65199C90" w:rsidR="001A6A4D" w:rsidRPr="00F23AB0" w:rsidRDefault="001A6A4D" w:rsidP="00714FC6">
            <w:pPr>
              <w:pStyle w:val="TableStyle"/>
              <w:jc w:val="center"/>
              <w:rPr>
                <w:sz w:val="20"/>
              </w:rPr>
            </w:pPr>
            <w:r>
              <w:rPr>
                <w:sz w:val="20"/>
              </w:rPr>
              <w:t>3</w:t>
            </w:r>
          </w:p>
        </w:tc>
      </w:tr>
    </w:tbl>
    <w:p w14:paraId="5CFB7DA4" w14:textId="775F247F" w:rsidR="00A64E37" w:rsidRDefault="00A64E37" w:rsidP="001A6A4D">
      <w:pPr>
        <w:pStyle w:val="Heading1"/>
      </w:pPr>
      <w:bookmarkStart w:id="2" w:name="_Ref412119042"/>
      <w:r>
        <w:t>Potential reduction in complexity</w:t>
      </w:r>
      <w:bookmarkEnd w:id="2"/>
    </w:p>
    <w:p w14:paraId="370FE208" w14:textId="5FF23924" w:rsidR="00A64E37" w:rsidRDefault="00A64E37" w:rsidP="00BB1B77">
      <w:pPr>
        <w:pStyle w:val="BodyText"/>
      </w:pPr>
      <w:r>
        <w:t xml:space="preserve">As pointed out in </w:t>
      </w:r>
      <w:r w:rsidR="009C6E06">
        <w:t xml:space="preserve">for example </w:t>
      </w:r>
      <w:r w:rsidR="009C6E06">
        <w:fldChar w:fldCharType="begin"/>
      </w:r>
      <w:r w:rsidR="009C6E06">
        <w:instrText xml:space="preserve"> REF _Ref412117678 \r \h </w:instrText>
      </w:r>
      <w:r w:rsidR="00BB1B77">
        <w:instrText xml:space="preserve"> \* MERGEFORMAT </w:instrText>
      </w:r>
      <w:r w:rsidR="009C6E06">
        <w:fldChar w:fldCharType="separate"/>
      </w:r>
      <w:r w:rsidR="009C6E06">
        <w:t>[2]</w:t>
      </w:r>
      <w:r w:rsidR="009C6E06">
        <w:fldChar w:fldCharType="end"/>
      </w:r>
      <w:r w:rsidR="009C6E06">
        <w:t xml:space="preserve"> the low complexity version of EGPRS used by EC-GSM is based on the support of MCS-1-4 in both UL and DL. This is in contrast to the current low complexity option of EGPRS support where MCS-1-4 is supported on the UL, but MCS-1-9 is still supported on the DL.</w:t>
      </w:r>
    </w:p>
    <w:p w14:paraId="03E298B7" w14:textId="337B795F" w:rsidR="009C6E06" w:rsidRDefault="00EF6CD7" w:rsidP="00BB1B77">
      <w:pPr>
        <w:pStyle w:val="BodyText"/>
      </w:pPr>
      <w:r>
        <w:t>A further potential complexity reduction would be to only support chase combining instead of incremental redundancy as long as the performance is not negatively impacted by this simplification.</w:t>
      </w:r>
      <w:r w:rsidR="00455FF7">
        <w:t xml:space="preserve"> A light version of reducing support for incremental redundancy would also be to reduce the number </w:t>
      </w:r>
      <w:r w:rsidR="00455FF7" w:rsidRPr="008329C7">
        <w:t xml:space="preserve">of </w:t>
      </w:r>
      <w:r w:rsidR="002D5967" w:rsidRPr="008329C7">
        <w:t xml:space="preserve">supported </w:t>
      </w:r>
      <w:r w:rsidR="00455FF7" w:rsidRPr="008329C7">
        <w:t xml:space="preserve">puncturing </w:t>
      </w:r>
      <w:r w:rsidR="00455FF7">
        <w:t>schemes from 3 to 2 to be supported.</w:t>
      </w:r>
    </w:p>
    <w:p w14:paraId="244FD73D" w14:textId="77777777" w:rsidR="008329C7" w:rsidRDefault="00EF6CD7" w:rsidP="00BB1B77">
      <w:pPr>
        <w:pStyle w:val="BodyText"/>
      </w:pPr>
      <w:r>
        <w:t xml:space="preserve">Furthermore, </w:t>
      </w:r>
      <w:r w:rsidR="00D715DF">
        <w:t xml:space="preserve">a complexity reduction can be possible in the soft bit buffer by making use of the fact that the reports to be transmitted by EC-GSM are typically of small sizes. The RLC engine has been designed to cater for a window size, and hence a fixed UL allocation of 16 RLC blocks of MCS-1 which carries 22*16 = 352 bytes, see </w:t>
      </w:r>
      <w:r w:rsidR="00701893">
        <w:fldChar w:fldCharType="begin"/>
      </w:r>
      <w:r w:rsidR="00701893">
        <w:instrText xml:space="preserve"> REF _Ref412118359 \r \h </w:instrText>
      </w:r>
      <w:r w:rsidR="00701893">
        <w:fldChar w:fldCharType="separate"/>
      </w:r>
      <w:r w:rsidR="00701893">
        <w:t>[3]</w:t>
      </w:r>
      <w:r w:rsidR="00701893">
        <w:fldChar w:fldCharType="end"/>
      </w:r>
      <w:r w:rsidR="00D715DF">
        <w:t xml:space="preserve">. </w:t>
      </w:r>
    </w:p>
    <w:p w14:paraId="309F1F49" w14:textId="14CE202C" w:rsidR="00EF6CD7" w:rsidRPr="007B5295" w:rsidRDefault="00D715DF" w:rsidP="00BB1B77">
      <w:pPr>
        <w:pStyle w:val="BodyText"/>
      </w:pPr>
      <w:r>
        <w:t xml:space="preserve">The traffic </w:t>
      </w:r>
      <w:proofErr w:type="gramStart"/>
      <w:r>
        <w:t xml:space="preserve">model </w:t>
      </w:r>
      <w:r w:rsidR="000C73A7">
        <w:t>agreed in the study, see</w:t>
      </w:r>
      <w:proofErr w:type="gramEnd"/>
      <w:r w:rsidR="000C73A7">
        <w:t xml:space="preserve"> </w:t>
      </w:r>
      <w:r w:rsidR="000C73A7">
        <w:fldChar w:fldCharType="begin"/>
      </w:r>
      <w:r w:rsidR="000C73A7">
        <w:instrText xml:space="preserve"> REF _Ref411928636 \r \h </w:instrText>
      </w:r>
      <w:r w:rsidR="000C73A7">
        <w:fldChar w:fldCharType="separate"/>
      </w:r>
      <w:r w:rsidR="000C73A7">
        <w:t>[4]</w:t>
      </w:r>
      <w:r w:rsidR="000C73A7">
        <w:fldChar w:fldCharType="end"/>
      </w:r>
      <w:r w:rsidR="000C73A7">
        <w:t>, assumes packet sizes of at most 200 bytes of payload. Adding SNDCP and LLC overhead + IP header size of 65 bytes, the maximum size considered to be transferred by a report would be 275 bytes.</w:t>
      </w:r>
      <w:r w:rsidR="00665BCC">
        <w:t xml:space="preserve"> Hence, in case the device is in good radio conditions, there is no need to support a window size of 16. On the other hand, changing the window size depending on MCS assigned could be problematic.</w:t>
      </w:r>
      <w:r w:rsidR="001E1154">
        <w:t xml:space="preserve"> But, the IR buffer requirements could easily be </w:t>
      </w:r>
      <w:r w:rsidR="00701EBE">
        <w:t>adapted</w:t>
      </w:r>
      <w:r w:rsidR="001E1154">
        <w:t xml:space="preserve"> to the required information size.</w:t>
      </w:r>
      <w:r w:rsidR="00D35911">
        <w:t xml:space="preserve"> </w:t>
      </w:r>
      <w:r w:rsidR="0097468B">
        <w:t>Since MCS-4 carries twice the payload of MCS-1, the effective soft bit buffer memory would be suff</w:t>
      </w:r>
      <w:r w:rsidR="00C57BC7">
        <w:t>icient to cater for with 8 MCS-4</w:t>
      </w:r>
      <w:r w:rsidR="0097468B">
        <w:t xml:space="preserve"> RLC blocks</w:t>
      </w:r>
      <w:r w:rsidR="008329C7">
        <w:t>, meaning that the RLC memory requirement can be dimensioned based on 16 RLC blocks using MCS-1.</w:t>
      </w:r>
      <w:r w:rsidR="0097468B">
        <w:t xml:space="preserve"> </w:t>
      </w:r>
    </w:p>
    <w:p w14:paraId="7009E5D1" w14:textId="071F33B7" w:rsidR="00701EBE" w:rsidRPr="007B5295" w:rsidRDefault="00701EBE" w:rsidP="00BB1B77">
      <w:pPr>
        <w:pStyle w:val="BodyText"/>
      </w:pPr>
      <w:r w:rsidRPr="007B5295">
        <w:t xml:space="preserve">It can further be noted that the maximum soft bit buffer figures are quoted in this paper, but in a real implementation not all outstanding blocks in the RLC window need to be catered for in terms of IR memory, as long as the IR performance requirement in </w:t>
      </w:r>
      <w:r w:rsidRPr="007B5295">
        <w:fldChar w:fldCharType="begin"/>
      </w:r>
      <w:r w:rsidRPr="007B5295">
        <w:instrText xml:space="preserve"> REF _Ref412535973 \r \h </w:instrText>
      </w:r>
      <w:r w:rsidRPr="007B5295">
        <w:fldChar w:fldCharType="separate"/>
      </w:r>
      <w:r w:rsidRPr="007B5295">
        <w:t>[6]</w:t>
      </w:r>
      <w:r w:rsidRPr="007B5295">
        <w:fldChar w:fldCharType="end"/>
      </w:r>
      <w:r w:rsidRPr="007B5295">
        <w:t xml:space="preserve"> is fulfilled.</w:t>
      </w:r>
    </w:p>
    <w:p w14:paraId="2DFF055C" w14:textId="1CC86C8F" w:rsidR="00F23AB0" w:rsidRDefault="00945D7B" w:rsidP="001A6A4D">
      <w:pPr>
        <w:pStyle w:val="Heading1"/>
      </w:pPr>
      <w:r>
        <w:t>Simulations</w:t>
      </w:r>
    </w:p>
    <w:p w14:paraId="6831E77A" w14:textId="09A7E5C7" w:rsidR="00F17608" w:rsidRPr="00F17608" w:rsidRDefault="00F17608" w:rsidP="00F17608">
      <w:pPr>
        <w:pStyle w:val="Heading2"/>
      </w:pPr>
      <w:r>
        <w:t>Scenarios</w:t>
      </w:r>
    </w:p>
    <w:p w14:paraId="0C4F8DAB" w14:textId="4A32AB92" w:rsidR="00524EE2" w:rsidRDefault="001A6A4D" w:rsidP="00FF028F">
      <w:pPr>
        <w:pStyle w:val="BodyText"/>
      </w:pPr>
      <w:r>
        <w:t xml:space="preserve">In order to investigate </w:t>
      </w:r>
      <w:r w:rsidR="001F480A">
        <w:t xml:space="preserve">potentials in complexity reduction mentioned in Section </w:t>
      </w:r>
      <w:r w:rsidR="001F480A">
        <w:fldChar w:fldCharType="begin"/>
      </w:r>
      <w:r w:rsidR="001F480A">
        <w:instrText xml:space="preserve"> REF _Ref412119042 \r \h </w:instrText>
      </w:r>
      <w:r w:rsidR="001F480A">
        <w:fldChar w:fldCharType="separate"/>
      </w:r>
      <w:r w:rsidR="001F480A">
        <w:t>3</w:t>
      </w:r>
      <w:r w:rsidR="001F480A">
        <w:fldChar w:fldCharType="end"/>
      </w:r>
      <w:r w:rsidR="001F480A">
        <w:t xml:space="preserve"> link simulations have been run. Simulations have been run both in normal coverage and extended coverage (for MCS-1), but to keep results to a minimum only normal coverage results are presented. </w:t>
      </w:r>
      <w:r w:rsidR="000073C6">
        <w:t>Both normal and extended coverage simulations show similar performance impact in the scenarios simulated.</w:t>
      </w:r>
    </w:p>
    <w:p w14:paraId="2288BF14" w14:textId="6541B898" w:rsidR="009864E3" w:rsidRDefault="001F480A" w:rsidP="00FF028F">
      <w:pPr>
        <w:pStyle w:val="BodyText"/>
      </w:pPr>
      <w:r>
        <w:lastRenderedPageBreak/>
        <w:t xml:space="preserve">The link simulations have followed the settings, agreed in </w:t>
      </w:r>
      <w:r>
        <w:fldChar w:fldCharType="begin"/>
      </w:r>
      <w:r>
        <w:instrText xml:space="preserve"> REF _Ref411928636 \r \h </w:instrText>
      </w:r>
      <w:r>
        <w:fldChar w:fldCharType="separate"/>
      </w:r>
      <w:r>
        <w:t>[4]</w:t>
      </w:r>
      <w:r>
        <w:fldChar w:fldCharType="end"/>
      </w:r>
      <w:r w:rsidR="00996C4C">
        <w:t>.</w:t>
      </w:r>
      <w:r>
        <w:t xml:space="preserve"> </w:t>
      </w:r>
      <w:r w:rsidR="00996C4C">
        <w:t>F</w:t>
      </w:r>
      <w:r>
        <w:t xml:space="preserve">or EC-GSM specific settings, those </w:t>
      </w:r>
      <w:r w:rsidR="00524EE2">
        <w:t>used in</w:t>
      </w:r>
      <w:r>
        <w:t xml:space="preserve"> </w:t>
      </w:r>
      <w:r w:rsidR="00B2215E">
        <w:fldChar w:fldCharType="begin"/>
      </w:r>
      <w:r w:rsidR="00B2215E">
        <w:instrText xml:space="preserve"> REF _Ref412119181 \r \h </w:instrText>
      </w:r>
      <w:r w:rsidR="00B2215E">
        <w:fldChar w:fldCharType="separate"/>
      </w:r>
      <w:r w:rsidR="00B2215E">
        <w:t>[5]</w:t>
      </w:r>
      <w:r w:rsidR="00B2215E">
        <w:fldChar w:fldCharType="end"/>
      </w:r>
      <w:r w:rsidR="00524EE2">
        <w:t xml:space="preserve"> ha</w:t>
      </w:r>
      <w:r w:rsidR="002D5967">
        <w:t>ve</w:t>
      </w:r>
      <w:r w:rsidR="00524EE2">
        <w:t xml:space="preserve"> been followed</w:t>
      </w:r>
      <w:r>
        <w:t>.</w:t>
      </w:r>
      <w:r w:rsidR="00524EE2">
        <w:t xml:space="preserve"> </w:t>
      </w:r>
      <w:r w:rsidR="009864E3">
        <w:t xml:space="preserve">Some of the simulation assumptions used are listed in </w:t>
      </w:r>
      <w:r w:rsidR="009864E3">
        <w:fldChar w:fldCharType="begin"/>
      </w:r>
      <w:r w:rsidR="009864E3">
        <w:instrText xml:space="preserve"> REF _Ref413176379 \h </w:instrText>
      </w:r>
      <w:r w:rsidR="009864E3">
        <w:fldChar w:fldCharType="separate"/>
      </w:r>
      <w:r w:rsidR="009864E3">
        <w:t xml:space="preserve">Table </w:t>
      </w:r>
      <w:r w:rsidR="009864E3">
        <w:rPr>
          <w:noProof/>
        </w:rPr>
        <w:t>3</w:t>
      </w:r>
      <w:r w:rsidR="009864E3">
        <w:fldChar w:fldCharType="end"/>
      </w:r>
      <w:r w:rsidR="009864E3">
        <w:t>.</w:t>
      </w:r>
    </w:p>
    <w:p w14:paraId="5905BC0C" w14:textId="436981B0" w:rsidR="009864E3" w:rsidRDefault="009864E3" w:rsidP="009864E3">
      <w:pPr>
        <w:pStyle w:val="Caption"/>
      </w:pPr>
      <w:bookmarkStart w:id="3" w:name="_Ref413176379"/>
      <w:proofErr w:type="gramStart"/>
      <w:r>
        <w:t xml:space="preserve">Table </w:t>
      </w:r>
      <w:fldSimple w:instr=" SEQ Table \* ARABIC ">
        <w:r>
          <w:rPr>
            <w:noProof/>
          </w:rPr>
          <w:t>3</w:t>
        </w:r>
      </w:fldSimple>
      <w:bookmarkEnd w:id="3"/>
      <w:r>
        <w:t>.</w:t>
      </w:r>
      <w:proofErr w:type="gramEnd"/>
      <w:r>
        <w:t xml:space="preserve"> Simulation assumptions</w:t>
      </w:r>
    </w:p>
    <w:tbl>
      <w:tblPr>
        <w:tblStyle w:val="TableGrid"/>
        <w:tblW w:w="0" w:type="auto"/>
        <w:jc w:val="center"/>
        <w:tblInd w:w="-1569" w:type="dxa"/>
        <w:tblLook w:val="04A0" w:firstRow="1" w:lastRow="0" w:firstColumn="1" w:lastColumn="0" w:noHBand="0" w:noVBand="1"/>
      </w:tblPr>
      <w:tblGrid>
        <w:gridCol w:w="2677"/>
        <w:gridCol w:w="1924"/>
      </w:tblGrid>
      <w:tr w:rsidR="009864E3" w:rsidRPr="005057D1" w14:paraId="4D3794CB" w14:textId="77777777" w:rsidTr="009864E3">
        <w:trPr>
          <w:jc w:val="center"/>
        </w:trPr>
        <w:tc>
          <w:tcPr>
            <w:tcW w:w="2677" w:type="dxa"/>
            <w:shd w:val="clear" w:color="auto" w:fill="DBE5F1" w:themeFill="accent1" w:themeFillTint="33"/>
          </w:tcPr>
          <w:p w14:paraId="34CE6792" w14:textId="7862BCC6" w:rsidR="009864E3" w:rsidRPr="005057D1" w:rsidRDefault="009864E3" w:rsidP="000516E7">
            <w:pPr>
              <w:pStyle w:val="TableStyle"/>
              <w:rPr>
                <w:sz w:val="20"/>
              </w:rPr>
            </w:pPr>
            <w:r>
              <w:rPr>
                <w:sz w:val="20"/>
              </w:rPr>
              <w:t>Parameter</w:t>
            </w:r>
          </w:p>
        </w:tc>
        <w:tc>
          <w:tcPr>
            <w:tcW w:w="1924" w:type="dxa"/>
            <w:shd w:val="clear" w:color="auto" w:fill="DBE5F1" w:themeFill="accent1" w:themeFillTint="33"/>
          </w:tcPr>
          <w:p w14:paraId="6D681697" w14:textId="3B1049EA" w:rsidR="009864E3" w:rsidRPr="005057D1" w:rsidRDefault="009864E3" w:rsidP="000516E7">
            <w:pPr>
              <w:pStyle w:val="TableStyle"/>
              <w:jc w:val="center"/>
              <w:rPr>
                <w:sz w:val="20"/>
              </w:rPr>
            </w:pPr>
            <w:r>
              <w:rPr>
                <w:sz w:val="20"/>
              </w:rPr>
              <w:t>Value</w:t>
            </w:r>
          </w:p>
        </w:tc>
      </w:tr>
      <w:tr w:rsidR="009864E3" w:rsidRPr="005057D1" w14:paraId="560D231D" w14:textId="77777777" w:rsidTr="009864E3">
        <w:trPr>
          <w:jc w:val="center"/>
        </w:trPr>
        <w:tc>
          <w:tcPr>
            <w:tcW w:w="2677" w:type="dxa"/>
          </w:tcPr>
          <w:p w14:paraId="685405D6" w14:textId="369280BB" w:rsidR="009864E3" w:rsidRPr="005057D1" w:rsidRDefault="009864E3" w:rsidP="000516E7">
            <w:pPr>
              <w:pStyle w:val="TableStyle"/>
              <w:rPr>
                <w:sz w:val="20"/>
              </w:rPr>
            </w:pPr>
            <w:r>
              <w:rPr>
                <w:sz w:val="20"/>
              </w:rPr>
              <w:t>Channel propagation</w:t>
            </w:r>
          </w:p>
        </w:tc>
        <w:tc>
          <w:tcPr>
            <w:tcW w:w="1924" w:type="dxa"/>
          </w:tcPr>
          <w:p w14:paraId="7A70D7A1" w14:textId="2D616864" w:rsidR="009864E3" w:rsidRPr="005057D1" w:rsidRDefault="009864E3" w:rsidP="000516E7">
            <w:pPr>
              <w:pStyle w:val="TableStyle"/>
              <w:jc w:val="center"/>
              <w:rPr>
                <w:sz w:val="20"/>
              </w:rPr>
            </w:pPr>
            <w:r>
              <w:rPr>
                <w:sz w:val="20"/>
              </w:rPr>
              <w:t>TU</w:t>
            </w:r>
          </w:p>
        </w:tc>
      </w:tr>
      <w:tr w:rsidR="009864E3" w:rsidRPr="005057D1" w14:paraId="0E745572" w14:textId="77777777" w:rsidTr="009864E3">
        <w:trPr>
          <w:jc w:val="center"/>
        </w:trPr>
        <w:tc>
          <w:tcPr>
            <w:tcW w:w="2677" w:type="dxa"/>
          </w:tcPr>
          <w:p w14:paraId="5108F177" w14:textId="7F60D1C8" w:rsidR="009864E3" w:rsidRPr="005057D1" w:rsidRDefault="009864E3" w:rsidP="000516E7">
            <w:pPr>
              <w:pStyle w:val="TableStyle"/>
              <w:rPr>
                <w:sz w:val="20"/>
              </w:rPr>
            </w:pPr>
            <w:r>
              <w:rPr>
                <w:sz w:val="20"/>
              </w:rPr>
              <w:t>Max. Doppler spread</w:t>
            </w:r>
          </w:p>
        </w:tc>
        <w:tc>
          <w:tcPr>
            <w:tcW w:w="1924" w:type="dxa"/>
          </w:tcPr>
          <w:p w14:paraId="5F244B94" w14:textId="37597EC3" w:rsidR="009864E3" w:rsidRPr="005057D1" w:rsidRDefault="009864E3" w:rsidP="000516E7">
            <w:pPr>
              <w:pStyle w:val="TableStyle"/>
              <w:jc w:val="center"/>
              <w:rPr>
                <w:sz w:val="20"/>
              </w:rPr>
            </w:pPr>
            <w:r>
              <w:rPr>
                <w:sz w:val="20"/>
              </w:rPr>
              <w:t>1 Hz</w:t>
            </w:r>
          </w:p>
        </w:tc>
      </w:tr>
      <w:tr w:rsidR="009864E3" w:rsidRPr="005057D1" w14:paraId="58A84AB2" w14:textId="77777777" w:rsidTr="009864E3">
        <w:trPr>
          <w:jc w:val="center"/>
        </w:trPr>
        <w:tc>
          <w:tcPr>
            <w:tcW w:w="2677" w:type="dxa"/>
          </w:tcPr>
          <w:p w14:paraId="0C569459" w14:textId="4B468307" w:rsidR="009864E3" w:rsidRDefault="009864E3" w:rsidP="000516E7">
            <w:pPr>
              <w:pStyle w:val="TableStyle"/>
              <w:rPr>
                <w:sz w:val="20"/>
              </w:rPr>
            </w:pPr>
            <w:r>
              <w:rPr>
                <w:sz w:val="20"/>
              </w:rPr>
              <w:t>Frequency hopping</w:t>
            </w:r>
          </w:p>
        </w:tc>
        <w:tc>
          <w:tcPr>
            <w:tcW w:w="1924" w:type="dxa"/>
          </w:tcPr>
          <w:p w14:paraId="6B1D80C0" w14:textId="7BE83782" w:rsidR="009864E3" w:rsidRDefault="009864E3" w:rsidP="000516E7">
            <w:pPr>
              <w:pStyle w:val="TableStyle"/>
              <w:jc w:val="center"/>
              <w:rPr>
                <w:sz w:val="20"/>
              </w:rPr>
            </w:pPr>
            <w:r>
              <w:rPr>
                <w:sz w:val="20"/>
              </w:rPr>
              <w:t>No</w:t>
            </w:r>
          </w:p>
          <w:p w14:paraId="7085D0CD" w14:textId="16A65F34" w:rsidR="009864E3" w:rsidRDefault="009864E3" w:rsidP="000516E7">
            <w:pPr>
              <w:pStyle w:val="TableStyle"/>
              <w:jc w:val="center"/>
              <w:rPr>
                <w:sz w:val="20"/>
              </w:rPr>
            </w:pPr>
            <w:r>
              <w:rPr>
                <w:sz w:val="20"/>
              </w:rPr>
              <w:t>Ideal</w:t>
            </w:r>
          </w:p>
        </w:tc>
      </w:tr>
      <w:tr w:rsidR="009864E3" w:rsidRPr="005057D1" w14:paraId="5C031315" w14:textId="77777777" w:rsidTr="009864E3">
        <w:trPr>
          <w:jc w:val="center"/>
        </w:trPr>
        <w:tc>
          <w:tcPr>
            <w:tcW w:w="2677" w:type="dxa"/>
          </w:tcPr>
          <w:p w14:paraId="087AC6C9" w14:textId="5BFBC18A" w:rsidR="009864E3" w:rsidRDefault="00024835" w:rsidP="000516E7">
            <w:pPr>
              <w:pStyle w:val="TableStyle"/>
              <w:rPr>
                <w:sz w:val="20"/>
              </w:rPr>
            </w:pPr>
            <w:r>
              <w:rPr>
                <w:sz w:val="20"/>
              </w:rPr>
              <w:t>MCS</w:t>
            </w:r>
          </w:p>
        </w:tc>
        <w:tc>
          <w:tcPr>
            <w:tcW w:w="1924" w:type="dxa"/>
          </w:tcPr>
          <w:p w14:paraId="6928C464" w14:textId="643C9FA6" w:rsidR="009864E3" w:rsidRDefault="00024835" w:rsidP="000516E7">
            <w:pPr>
              <w:pStyle w:val="TableStyle"/>
              <w:jc w:val="center"/>
              <w:rPr>
                <w:sz w:val="20"/>
              </w:rPr>
            </w:pPr>
            <w:r>
              <w:rPr>
                <w:sz w:val="20"/>
              </w:rPr>
              <w:t>MCS-1-4</w:t>
            </w:r>
          </w:p>
        </w:tc>
      </w:tr>
      <w:tr w:rsidR="00024835" w:rsidRPr="005057D1" w14:paraId="7888FD2A" w14:textId="77777777" w:rsidTr="009864E3">
        <w:trPr>
          <w:jc w:val="center"/>
        </w:trPr>
        <w:tc>
          <w:tcPr>
            <w:tcW w:w="2677" w:type="dxa"/>
          </w:tcPr>
          <w:p w14:paraId="674FBE11" w14:textId="3A6529AC" w:rsidR="00024835" w:rsidRDefault="00024835" w:rsidP="000516E7">
            <w:pPr>
              <w:pStyle w:val="TableStyle"/>
              <w:rPr>
                <w:sz w:val="20"/>
              </w:rPr>
            </w:pPr>
            <w:r>
              <w:rPr>
                <w:sz w:val="20"/>
              </w:rPr>
              <w:t>Frequency drift</w:t>
            </w:r>
          </w:p>
        </w:tc>
        <w:tc>
          <w:tcPr>
            <w:tcW w:w="1924" w:type="dxa"/>
          </w:tcPr>
          <w:p w14:paraId="793B71C8" w14:textId="2AE36317" w:rsidR="00024835" w:rsidRDefault="00024835" w:rsidP="000516E7">
            <w:pPr>
              <w:pStyle w:val="TableStyle"/>
              <w:jc w:val="center"/>
              <w:rPr>
                <w:sz w:val="20"/>
              </w:rPr>
            </w:pPr>
            <w:r>
              <w:rPr>
                <w:sz w:val="20"/>
              </w:rPr>
              <w:t xml:space="preserve">See </w:t>
            </w:r>
            <w:r>
              <w:fldChar w:fldCharType="begin"/>
            </w:r>
            <w:r>
              <w:instrText xml:space="preserve"> REF _Ref412119181 \r \h </w:instrText>
            </w:r>
            <w:r>
              <w:fldChar w:fldCharType="separate"/>
            </w:r>
            <w:r>
              <w:t>[5]</w:t>
            </w:r>
            <w:r>
              <w:fldChar w:fldCharType="end"/>
            </w:r>
          </w:p>
        </w:tc>
      </w:tr>
      <w:tr w:rsidR="009F0879" w:rsidRPr="005057D1" w14:paraId="3A596DDA" w14:textId="77777777" w:rsidTr="009864E3">
        <w:trPr>
          <w:jc w:val="center"/>
        </w:trPr>
        <w:tc>
          <w:tcPr>
            <w:tcW w:w="2677" w:type="dxa"/>
          </w:tcPr>
          <w:p w14:paraId="27D0CA92" w14:textId="66B15DAB" w:rsidR="009F0879" w:rsidRDefault="009F0879" w:rsidP="000516E7">
            <w:pPr>
              <w:pStyle w:val="TableStyle"/>
              <w:rPr>
                <w:sz w:val="20"/>
              </w:rPr>
            </w:pPr>
            <w:r>
              <w:rPr>
                <w:sz w:val="20"/>
              </w:rPr>
              <w:t>Number of PSs for IR</w:t>
            </w:r>
          </w:p>
        </w:tc>
        <w:tc>
          <w:tcPr>
            <w:tcW w:w="1924" w:type="dxa"/>
          </w:tcPr>
          <w:p w14:paraId="4117CD07" w14:textId="4F9C939A" w:rsidR="009F0879" w:rsidRDefault="009F0879" w:rsidP="000516E7">
            <w:pPr>
              <w:pStyle w:val="TableStyle"/>
              <w:jc w:val="center"/>
              <w:rPr>
                <w:sz w:val="20"/>
              </w:rPr>
            </w:pPr>
            <w:r>
              <w:rPr>
                <w:sz w:val="20"/>
              </w:rPr>
              <w:t>MCS-1</w:t>
            </w:r>
            <w:r>
              <w:rPr>
                <w:sz w:val="20"/>
              </w:rPr>
              <w:t>: 2 or 1</w:t>
            </w:r>
          </w:p>
          <w:p w14:paraId="787FFFF5" w14:textId="7908CC90" w:rsidR="009F0879" w:rsidRDefault="009F0879" w:rsidP="000516E7">
            <w:pPr>
              <w:pStyle w:val="TableStyle"/>
              <w:jc w:val="center"/>
              <w:rPr>
                <w:sz w:val="20"/>
              </w:rPr>
            </w:pPr>
            <w:r>
              <w:rPr>
                <w:sz w:val="20"/>
              </w:rPr>
              <w:t>MCS-2</w:t>
            </w:r>
            <w:r>
              <w:rPr>
                <w:sz w:val="20"/>
              </w:rPr>
              <w:t>: 2 or 1</w:t>
            </w:r>
          </w:p>
          <w:p w14:paraId="619CB981" w14:textId="4154835A" w:rsidR="009F0879" w:rsidRDefault="009F0879" w:rsidP="000516E7">
            <w:pPr>
              <w:pStyle w:val="TableStyle"/>
              <w:jc w:val="center"/>
              <w:rPr>
                <w:sz w:val="20"/>
              </w:rPr>
            </w:pPr>
            <w:r>
              <w:rPr>
                <w:sz w:val="20"/>
              </w:rPr>
              <w:t>MCS-3: 3 or 2</w:t>
            </w:r>
          </w:p>
          <w:p w14:paraId="0FF80EB8" w14:textId="623FDA93" w:rsidR="009F0879" w:rsidRDefault="009F0879" w:rsidP="000516E7">
            <w:pPr>
              <w:pStyle w:val="TableStyle"/>
              <w:jc w:val="center"/>
              <w:rPr>
                <w:sz w:val="20"/>
              </w:rPr>
            </w:pPr>
            <w:r>
              <w:rPr>
                <w:sz w:val="20"/>
              </w:rPr>
              <w:t>MCS-4: 3 or 2</w:t>
            </w:r>
          </w:p>
        </w:tc>
      </w:tr>
      <w:tr w:rsidR="009F0879" w:rsidRPr="005057D1" w14:paraId="74095981" w14:textId="77777777" w:rsidTr="009864E3">
        <w:trPr>
          <w:jc w:val="center"/>
        </w:trPr>
        <w:tc>
          <w:tcPr>
            <w:tcW w:w="2677" w:type="dxa"/>
          </w:tcPr>
          <w:p w14:paraId="247FA3FA" w14:textId="407CA4BC" w:rsidR="009F0879" w:rsidRDefault="009F0879" w:rsidP="000516E7">
            <w:pPr>
              <w:pStyle w:val="TableStyle"/>
              <w:rPr>
                <w:sz w:val="20"/>
              </w:rPr>
            </w:pPr>
            <w:r>
              <w:rPr>
                <w:sz w:val="20"/>
              </w:rPr>
              <w:t>Number of max HARQ transmissions considered</w:t>
            </w:r>
          </w:p>
        </w:tc>
        <w:tc>
          <w:tcPr>
            <w:tcW w:w="1924" w:type="dxa"/>
          </w:tcPr>
          <w:p w14:paraId="4FC28230" w14:textId="2A7E0B1A" w:rsidR="009F0879" w:rsidRDefault="009F0879" w:rsidP="000516E7">
            <w:pPr>
              <w:pStyle w:val="TableStyle"/>
              <w:jc w:val="center"/>
              <w:rPr>
                <w:sz w:val="20"/>
              </w:rPr>
            </w:pPr>
            <w:r>
              <w:rPr>
                <w:sz w:val="20"/>
              </w:rPr>
              <w:t>6</w:t>
            </w:r>
          </w:p>
        </w:tc>
      </w:tr>
    </w:tbl>
    <w:p w14:paraId="1A517E5D" w14:textId="65E14474" w:rsidR="009864E3" w:rsidRPr="009864E3" w:rsidRDefault="009864E3" w:rsidP="009864E3"/>
    <w:p w14:paraId="5F4A8984" w14:textId="73171ECE" w:rsidR="00DF2DBD" w:rsidRPr="007B5295" w:rsidRDefault="00524EE2" w:rsidP="00FF028F">
      <w:pPr>
        <w:pStyle w:val="BodyText"/>
      </w:pPr>
      <w:r>
        <w:t xml:space="preserve">To span two </w:t>
      </w:r>
      <w:r w:rsidR="00996C4C">
        <w:t xml:space="preserve">largely different </w:t>
      </w:r>
      <w:r>
        <w:t>diversity</w:t>
      </w:r>
      <w:r w:rsidR="00996C4C">
        <w:t xml:space="preserve"> scenarios</w:t>
      </w:r>
      <w:r w:rsidR="00BD1955">
        <w:t>,</w:t>
      </w:r>
      <w:r w:rsidR="00996C4C">
        <w:t xml:space="preserve"> both no frequency hopp</w:t>
      </w:r>
      <w:r w:rsidR="00996C4C" w:rsidRPr="007B5295">
        <w:t>ing and ideal frequency hopping have been simulated.</w:t>
      </w:r>
      <w:r w:rsidRPr="007B5295">
        <w:t xml:space="preserve"> </w:t>
      </w:r>
    </w:p>
    <w:p w14:paraId="23E1A522" w14:textId="44FC582A" w:rsidR="009864E3" w:rsidRPr="007B5295" w:rsidRDefault="00A00474" w:rsidP="00FF028F">
      <w:pPr>
        <w:pStyle w:val="BodyText"/>
      </w:pPr>
      <w:r w:rsidRPr="007B5295">
        <w:t xml:space="preserve">The investigation is limited to MCS-1-4 to investigate the low-complexity implementation of EC-GSM, see </w:t>
      </w:r>
      <w:r w:rsidRPr="007B5295">
        <w:fldChar w:fldCharType="begin"/>
      </w:r>
      <w:r w:rsidRPr="007B5295">
        <w:instrText xml:space="preserve"> REF _Ref412117678 \r \h </w:instrText>
      </w:r>
      <w:r w:rsidRPr="007B5295">
        <w:fldChar w:fldCharType="separate"/>
      </w:r>
      <w:r w:rsidRPr="007B5295">
        <w:t>[2]</w:t>
      </w:r>
      <w:r w:rsidRPr="007B5295">
        <w:fldChar w:fldCharType="end"/>
      </w:r>
      <w:r w:rsidRPr="007B5295">
        <w:t>.</w:t>
      </w:r>
    </w:p>
    <w:p w14:paraId="1D0FF45F" w14:textId="2C2D6187" w:rsidR="00524EE2" w:rsidRDefault="00F17608" w:rsidP="00F17608">
      <w:pPr>
        <w:pStyle w:val="Heading2"/>
      </w:pPr>
      <w:r>
        <w:t>Results</w:t>
      </w:r>
    </w:p>
    <w:p w14:paraId="0926AFA7" w14:textId="573E0878" w:rsidR="00F17608" w:rsidRDefault="003D200F" w:rsidP="003D200F">
      <w:pPr>
        <w:pStyle w:val="Heading3"/>
      </w:pPr>
      <w:bookmarkStart w:id="4" w:name="_Ref412133675"/>
      <w:r>
        <w:t>IR vs chase combining</w:t>
      </w:r>
      <w:bookmarkEnd w:id="4"/>
    </w:p>
    <w:p w14:paraId="4CCBABB8" w14:textId="54598C0C" w:rsidR="003D200F" w:rsidRPr="007B5295" w:rsidRDefault="000865A1" w:rsidP="003D200F">
      <w:pPr>
        <w:pStyle w:val="BodyText"/>
        <w:rPr>
          <w:lang w:eastAsia="ko-KR"/>
        </w:rPr>
      </w:pPr>
      <w:r>
        <w:rPr>
          <w:lang w:eastAsia="ko-KR"/>
        </w:rPr>
        <w:t xml:space="preserve">The performance has </w:t>
      </w:r>
      <w:r w:rsidRPr="007B5295">
        <w:rPr>
          <w:lang w:eastAsia="ko-KR"/>
        </w:rPr>
        <w:t>been compared either using chase combining or incremental redundancy at different number of HARQ transmissions</w:t>
      </w:r>
      <w:r w:rsidR="0085650B">
        <w:rPr>
          <w:lang w:eastAsia="ko-KR"/>
        </w:rPr>
        <w:t>.</w:t>
      </w:r>
      <w:r w:rsidR="008B40A3" w:rsidRPr="007B5295">
        <w:rPr>
          <w:lang w:eastAsia="ko-KR"/>
        </w:rPr>
        <w:t xml:space="preserve"> </w:t>
      </w:r>
      <w:r w:rsidR="0085650B">
        <w:rPr>
          <w:lang w:eastAsia="ko-KR"/>
        </w:rPr>
        <w:t>One example i</w:t>
      </w:r>
      <w:r w:rsidR="008B40A3" w:rsidRPr="007B5295">
        <w:rPr>
          <w:lang w:eastAsia="ko-KR"/>
        </w:rPr>
        <w:t xml:space="preserve">s shown in </w:t>
      </w:r>
      <w:r w:rsidR="008B40A3" w:rsidRPr="007B5295">
        <w:rPr>
          <w:lang w:eastAsia="ko-KR"/>
        </w:rPr>
        <w:fldChar w:fldCharType="begin"/>
      </w:r>
      <w:r w:rsidR="008B40A3" w:rsidRPr="007B5295">
        <w:rPr>
          <w:lang w:eastAsia="ko-KR"/>
        </w:rPr>
        <w:instrText xml:space="preserve"> REF _Ref412131787 \h </w:instrText>
      </w:r>
      <w:r w:rsidR="008B40A3" w:rsidRPr="007B5295">
        <w:rPr>
          <w:lang w:eastAsia="ko-KR"/>
        </w:rPr>
      </w:r>
      <w:r w:rsidR="008B40A3" w:rsidRPr="007B5295">
        <w:rPr>
          <w:lang w:eastAsia="ko-KR"/>
        </w:rPr>
        <w:fldChar w:fldCharType="separate"/>
      </w:r>
      <w:r w:rsidR="008B40A3" w:rsidRPr="007B5295">
        <w:t xml:space="preserve">Figure </w:t>
      </w:r>
      <w:r w:rsidR="008B40A3" w:rsidRPr="007B5295">
        <w:rPr>
          <w:noProof/>
        </w:rPr>
        <w:t>1</w:t>
      </w:r>
      <w:r w:rsidR="008B40A3" w:rsidRPr="007B5295">
        <w:rPr>
          <w:lang w:eastAsia="ko-KR"/>
        </w:rPr>
        <w:fldChar w:fldCharType="end"/>
      </w:r>
      <w:r w:rsidRPr="007B5295">
        <w:rPr>
          <w:lang w:eastAsia="ko-KR"/>
        </w:rPr>
        <w:t>.</w:t>
      </w:r>
      <w:r w:rsidR="008B51BF" w:rsidRPr="007B5295">
        <w:rPr>
          <w:lang w:eastAsia="ko-KR"/>
        </w:rPr>
        <w:t xml:space="preserve"> It can be noted that no comparison with the case of not using any storing of soft bits has been done.</w:t>
      </w:r>
    </w:p>
    <w:p w14:paraId="658C27C6" w14:textId="5AD4D510" w:rsidR="000865A1" w:rsidRDefault="008B40A3" w:rsidP="008B40A3">
      <w:pPr>
        <w:pStyle w:val="BodyText"/>
        <w:jc w:val="center"/>
        <w:rPr>
          <w:lang w:eastAsia="ko-KR"/>
        </w:rPr>
      </w:pPr>
      <w:r>
        <w:rPr>
          <w:noProof/>
        </w:rPr>
        <w:drawing>
          <wp:inline distT="0" distB="0" distL="0" distR="0" wp14:anchorId="31FE9D35" wp14:editId="78AF0A26">
            <wp:extent cx="4533900" cy="3021504"/>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MCS_perf_chase_vs_IR.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540080" cy="3025622"/>
                    </a:xfrm>
                    <a:prstGeom prst="rect">
                      <a:avLst/>
                    </a:prstGeom>
                  </pic:spPr>
                </pic:pic>
              </a:graphicData>
            </a:graphic>
          </wp:inline>
        </w:drawing>
      </w:r>
    </w:p>
    <w:p w14:paraId="1D15D1A5" w14:textId="03B72291" w:rsidR="008B40A3" w:rsidRDefault="008B40A3" w:rsidP="008B40A3">
      <w:pPr>
        <w:pStyle w:val="Caption"/>
      </w:pPr>
      <w:bookmarkStart w:id="5" w:name="_Ref412131787"/>
      <w:proofErr w:type="gramStart"/>
      <w:r>
        <w:lastRenderedPageBreak/>
        <w:t xml:space="preserve">Figure </w:t>
      </w:r>
      <w:r w:rsidR="00AA2B2E">
        <w:fldChar w:fldCharType="begin"/>
      </w:r>
      <w:r w:rsidR="00AA2B2E">
        <w:instrText xml:space="preserve"> SEQ Figure \* ARABIC </w:instrText>
      </w:r>
      <w:r w:rsidR="00AA2B2E">
        <w:fldChar w:fldCharType="separate"/>
      </w:r>
      <w:r w:rsidR="00191F57">
        <w:rPr>
          <w:noProof/>
        </w:rPr>
        <w:t>1</w:t>
      </w:r>
      <w:r w:rsidR="00AA2B2E">
        <w:rPr>
          <w:noProof/>
        </w:rPr>
        <w:fldChar w:fldCharType="end"/>
      </w:r>
      <w:bookmarkEnd w:id="5"/>
      <w:r>
        <w:t>.</w:t>
      </w:r>
      <w:proofErr w:type="gramEnd"/>
      <w:r>
        <w:t xml:space="preserve"> </w:t>
      </w:r>
      <w:proofErr w:type="gramStart"/>
      <w:r>
        <w:t>Performance difference between chase combining and IR.</w:t>
      </w:r>
      <w:proofErr w:type="gramEnd"/>
    </w:p>
    <w:p w14:paraId="35F499A5" w14:textId="336D6622" w:rsidR="008B40A3" w:rsidRDefault="00AA5DD6" w:rsidP="00626A1E">
      <w:pPr>
        <w:pStyle w:val="BodyText"/>
        <w:rPr>
          <w:lang w:eastAsia="ko-KR"/>
        </w:rPr>
      </w:pPr>
      <w:r>
        <w:rPr>
          <w:lang w:eastAsia="ko-KR"/>
        </w:rPr>
        <w:t xml:space="preserve">To simplify the interpretation of the results a radar chart is used where up to 6 HARQ transmissions are included in the analysis. The radar chart shows the gain with IR compared to chase combining </w:t>
      </w:r>
      <w:r w:rsidR="00E718B9">
        <w:rPr>
          <w:lang w:eastAsia="ko-KR"/>
        </w:rPr>
        <w:t xml:space="preserve">at 1 % residual BLER </w:t>
      </w:r>
      <w:r>
        <w:rPr>
          <w:lang w:eastAsia="ko-KR"/>
        </w:rPr>
        <w:t>for the different combinations of channel diversity simulated, and separately for UL and DL.</w:t>
      </w:r>
    </w:p>
    <w:p w14:paraId="02991363" w14:textId="0F46660F" w:rsidR="00AA5DD6" w:rsidRDefault="002437EA" w:rsidP="002437EA">
      <w:pPr>
        <w:jc w:val="center"/>
        <w:rPr>
          <w:lang w:eastAsia="ko-KR"/>
        </w:rPr>
      </w:pPr>
      <w:r>
        <w:rPr>
          <w:noProof/>
        </w:rPr>
        <w:drawing>
          <wp:inline distT="0" distB="0" distL="0" distR="0" wp14:anchorId="16D3D1CF" wp14:editId="4EBA99F9">
            <wp:extent cx="3889169" cy="25968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8352" cy="2596339"/>
                    </a:xfrm>
                    <a:prstGeom prst="rect">
                      <a:avLst/>
                    </a:prstGeom>
                    <a:noFill/>
                  </pic:spPr>
                </pic:pic>
              </a:graphicData>
            </a:graphic>
          </wp:inline>
        </w:drawing>
      </w:r>
    </w:p>
    <w:p w14:paraId="67B1D40D" w14:textId="212E461D" w:rsidR="002437EA" w:rsidRDefault="002437EA" w:rsidP="002437EA">
      <w:pPr>
        <w:jc w:val="center"/>
        <w:rPr>
          <w:lang w:eastAsia="ko-KR"/>
        </w:rPr>
      </w:pPr>
      <w:r>
        <w:rPr>
          <w:noProof/>
        </w:rPr>
        <w:drawing>
          <wp:inline distT="0" distB="0" distL="0" distR="0" wp14:anchorId="02836F43" wp14:editId="6AC442D8">
            <wp:extent cx="3893400" cy="2595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93400" cy="2595600"/>
                    </a:xfrm>
                    <a:prstGeom prst="rect">
                      <a:avLst/>
                    </a:prstGeom>
                    <a:noFill/>
                  </pic:spPr>
                </pic:pic>
              </a:graphicData>
            </a:graphic>
          </wp:inline>
        </w:drawing>
      </w:r>
    </w:p>
    <w:p w14:paraId="06454365" w14:textId="54DBE32A" w:rsidR="002437EA" w:rsidRDefault="002437EA" w:rsidP="002437EA">
      <w:pPr>
        <w:pStyle w:val="Caption"/>
      </w:pPr>
      <w:proofErr w:type="gramStart"/>
      <w:r>
        <w:t xml:space="preserve">Figure </w:t>
      </w:r>
      <w:r w:rsidR="00AA2B2E">
        <w:fldChar w:fldCharType="begin"/>
      </w:r>
      <w:r w:rsidR="00AA2B2E">
        <w:instrText xml:space="preserve"> SEQ Figure \* ARABIC </w:instrText>
      </w:r>
      <w:r w:rsidR="00AA2B2E">
        <w:fldChar w:fldCharType="separate"/>
      </w:r>
      <w:r w:rsidR="00191F57">
        <w:rPr>
          <w:noProof/>
        </w:rPr>
        <w:t>2</w:t>
      </w:r>
      <w:r w:rsidR="00AA2B2E">
        <w:rPr>
          <w:noProof/>
        </w:rPr>
        <w:fldChar w:fldCharType="end"/>
      </w:r>
      <w:r>
        <w:t>.</w:t>
      </w:r>
      <w:proofErr w:type="gramEnd"/>
      <w:r>
        <w:t xml:space="preserve"> </w:t>
      </w:r>
      <w:proofErr w:type="gramStart"/>
      <w:r w:rsidR="00C70B4A">
        <w:t>PDTCH DL, ideal FH (top), no FH (bottom).</w:t>
      </w:r>
      <w:proofErr w:type="gramEnd"/>
    </w:p>
    <w:p w14:paraId="718B6601" w14:textId="3FCEC07E" w:rsidR="002437EA" w:rsidRDefault="002437EA" w:rsidP="002437EA">
      <w:pPr>
        <w:jc w:val="center"/>
        <w:rPr>
          <w:lang w:eastAsia="ko-KR"/>
        </w:rPr>
      </w:pPr>
      <w:r>
        <w:rPr>
          <w:noProof/>
        </w:rPr>
        <w:lastRenderedPageBreak/>
        <w:drawing>
          <wp:inline distT="0" distB="0" distL="0" distR="0" wp14:anchorId="4A6F0CBA" wp14:editId="27CA0FFC">
            <wp:extent cx="3893400" cy="2595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3400" cy="2595600"/>
                    </a:xfrm>
                    <a:prstGeom prst="rect">
                      <a:avLst/>
                    </a:prstGeom>
                    <a:noFill/>
                  </pic:spPr>
                </pic:pic>
              </a:graphicData>
            </a:graphic>
          </wp:inline>
        </w:drawing>
      </w:r>
    </w:p>
    <w:p w14:paraId="0DD40B25" w14:textId="279966A5" w:rsidR="002437EA" w:rsidRDefault="002437EA" w:rsidP="002437EA">
      <w:pPr>
        <w:jc w:val="center"/>
        <w:rPr>
          <w:lang w:eastAsia="ko-KR"/>
        </w:rPr>
      </w:pPr>
      <w:r>
        <w:rPr>
          <w:noProof/>
        </w:rPr>
        <w:drawing>
          <wp:inline distT="0" distB="0" distL="0" distR="0" wp14:anchorId="430A8D42" wp14:editId="7D6DC6CF">
            <wp:extent cx="3893400" cy="2595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93400" cy="2595600"/>
                    </a:xfrm>
                    <a:prstGeom prst="rect">
                      <a:avLst/>
                    </a:prstGeom>
                    <a:noFill/>
                  </pic:spPr>
                </pic:pic>
              </a:graphicData>
            </a:graphic>
          </wp:inline>
        </w:drawing>
      </w:r>
    </w:p>
    <w:p w14:paraId="7770E277" w14:textId="4DCAFA30" w:rsidR="002437EA" w:rsidRDefault="002437EA" w:rsidP="002437EA">
      <w:pPr>
        <w:pStyle w:val="Caption"/>
      </w:pPr>
      <w:proofErr w:type="gramStart"/>
      <w:r>
        <w:t xml:space="preserve">Figure </w:t>
      </w:r>
      <w:r w:rsidR="00AA2B2E">
        <w:fldChar w:fldCharType="begin"/>
      </w:r>
      <w:r w:rsidR="00AA2B2E">
        <w:instrText xml:space="preserve"> SEQ Figure \* ARABIC </w:instrText>
      </w:r>
      <w:r w:rsidR="00AA2B2E">
        <w:fldChar w:fldCharType="separate"/>
      </w:r>
      <w:r w:rsidR="00191F57">
        <w:rPr>
          <w:noProof/>
        </w:rPr>
        <w:t>3</w:t>
      </w:r>
      <w:r w:rsidR="00AA2B2E">
        <w:rPr>
          <w:noProof/>
        </w:rPr>
        <w:fldChar w:fldCharType="end"/>
      </w:r>
      <w:r>
        <w:t>.</w:t>
      </w:r>
      <w:proofErr w:type="gramEnd"/>
      <w:r>
        <w:t xml:space="preserve"> </w:t>
      </w:r>
      <w:proofErr w:type="gramStart"/>
      <w:r w:rsidR="00C70B4A">
        <w:t>PDTCH UL, ideal FH (top), no FH (bottom).</w:t>
      </w:r>
      <w:proofErr w:type="gramEnd"/>
    </w:p>
    <w:p w14:paraId="7EECF241" w14:textId="6E402189" w:rsidR="00C70B4A" w:rsidRPr="00886B76" w:rsidRDefault="00C70B4A" w:rsidP="00886B76">
      <w:pPr>
        <w:pStyle w:val="BodyText"/>
      </w:pPr>
      <w:r w:rsidRPr="00886B76">
        <w:t xml:space="preserve">As can be seen, no gain is seen with IR compared to chase combining for MCS-1 and MCS-2 on the DL. The maximum gain on the UL for MCS-1 is 0.3 dB, and for MCS-2 0.8 </w:t>
      </w:r>
      <w:proofErr w:type="spellStart"/>
      <w:r w:rsidRPr="00886B76">
        <w:t>dB.</w:t>
      </w:r>
      <w:proofErr w:type="spellEnd"/>
    </w:p>
    <w:p w14:paraId="410815FB" w14:textId="24FA682D" w:rsidR="00C70B4A" w:rsidRPr="00886B76" w:rsidRDefault="00B77EF2" w:rsidP="00886B76">
      <w:pPr>
        <w:pStyle w:val="BodyText"/>
      </w:pPr>
      <w:r w:rsidRPr="00886B76">
        <w:t>MCS-3 shows a maximum gain of 0.9 dB on the DL, while seeing a maximum gain of 1.6 dB on the UL.</w:t>
      </w:r>
    </w:p>
    <w:p w14:paraId="16DC8581" w14:textId="74E526DB" w:rsidR="00B77EF2" w:rsidRPr="00886B76" w:rsidRDefault="00C85883" w:rsidP="00886B76">
      <w:pPr>
        <w:pStyle w:val="BodyText"/>
      </w:pPr>
      <w:r w:rsidRPr="00886B76">
        <w:t>MCS-4 stands out in the set of MCSs with a maximum gain of 4.3 dB in both UL and DL.</w:t>
      </w:r>
    </w:p>
    <w:p w14:paraId="1610943A" w14:textId="15132181" w:rsidR="00C85883" w:rsidRPr="00886B76" w:rsidRDefault="00C85883" w:rsidP="00886B76">
      <w:pPr>
        <w:pStyle w:val="BodyText"/>
      </w:pPr>
      <w:r w:rsidRPr="00886B76">
        <w:t>In all cases the gain of IR vs chase combining is decreased with the number of HARQ transmissions used.</w:t>
      </w:r>
    </w:p>
    <w:p w14:paraId="2822B9C8" w14:textId="4D65932B" w:rsidR="003D200F" w:rsidRPr="003D200F" w:rsidRDefault="003D200F" w:rsidP="003D200F">
      <w:pPr>
        <w:pStyle w:val="Heading3"/>
      </w:pPr>
      <w:r>
        <w:t>Limitation to at most two puncturing schemes</w:t>
      </w:r>
    </w:p>
    <w:p w14:paraId="7095715C" w14:textId="49C68210" w:rsidR="00996C4C" w:rsidRDefault="00D84F80" w:rsidP="00FF028F">
      <w:pPr>
        <w:pStyle w:val="BodyText"/>
      </w:pPr>
      <w:r>
        <w:t xml:space="preserve">Considering the results in Section </w:t>
      </w:r>
      <w:r>
        <w:fldChar w:fldCharType="begin"/>
      </w:r>
      <w:r>
        <w:instrText xml:space="preserve"> REF _Ref412133675 \r \h </w:instrText>
      </w:r>
      <w:r>
        <w:fldChar w:fldCharType="separate"/>
      </w:r>
      <w:r>
        <w:t>4.2.1</w:t>
      </w:r>
      <w:r>
        <w:fldChar w:fldCharType="end"/>
      </w:r>
      <w:r>
        <w:t xml:space="preserve"> it seems that if an effective code rate is achieved of 0.69 (MCS-2) or lower, there is basically no </w:t>
      </w:r>
      <w:r w:rsidR="0084544E">
        <w:t xml:space="preserve">or little </w:t>
      </w:r>
      <w:r>
        <w:t>gain seen with IR.</w:t>
      </w:r>
      <w:r w:rsidR="0084544E">
        <w:t xml:space="preserve"> Hence, it is of interest to also look into what would be the impact of only using 2 PS for MCS-3 and MCS-4 (currently defined with 3 PS).</w:t>
      </w:r>
      <w:r w:rsidR="00746D8A">
        <w:t xml:space="preserve"> This could further limit the requirement on soft buffer in the </w:t>
      </w:r>
      <w:r w:rsidR="00746D8A">
        <w:lastRenderedPageBreak/>
        <w:t>device on the DL. Hence the investigation is only limited to the DL, but the conclusions should equally apply on the UL.</w:t>
      </w:r>
    </w:p>
    <w:p w14:paraId="2CDA9712" w14:textId="0EDA1471" w:rsidR="00702E87" w:rsidRDefault="00702E87" w:rsidP="00FF028F">
      <w:pPr>
        <w:pStyle w:val="BodyText"/>
      </w:pPr>
      <w:r>
        <w:t xml:space="preserve">The number of punctured bits required per RLC block for MCS-3 and MCS-4 when using 3 PS and 2 PS are shown in </w:t>
      </w:r>
      <w:r w:rsidR="00235435">
        <w:fldChar w:fldCharType="begin"/>
      </w:r>
      <w:r w:rsidR="00235435">
        <w:instrText xml:space="preserve"> REF _Ref412134632 \h </w:instrText>
      </w:r>
      <w:r w:rsidR="00235435">
        <w:fldChar w:fldCharType="separate"/>
      </w:r>
      <w:r w:rsidR="00235435">
        <w:t xml:space="preserve">Table </w:t>
      </w:r>
      <w:r w:rsidR="00235435">
        <w:rPr>
          <w:noProof/>
        </w:rPr>
        <w:t>3</w:t>
      </w:r>
      <w:r w:rsidR="00235435">
        <w:fldChar w:fldCharType="end"/>
      </w:r>
      <w:r w:rsidR="00235435">
        <w:t>.</w:t>
      </w:r>
    </w:p>
    <w:p w14:paraId="6F0D743C" w14:textId="141AF9A3" w:rsidR="00702E87" w:rsidRDefault="00702E87" w:rsidP="00702E87">
      <w:pPr>
        <w:pStyle w:val="Caption"/>
      </w:pPr>
      <w:bookmarkStart w:id="6" w:name="_Ref412134632"/>
      <w:proofErr w:type="gramStart"/>
      <w:r>
        <w:t xml:space="preserve">Table </w:t>
      </w:r>
      <w:proofErr w:type="gramEnd"/>
      <w:r w:rsidR="00AA2B2E">
        <w:fldChar w:fldCharType="begin"/>
      </w:r>
      <w:r w:rsidR="00AA2B2E">
        <w:instrText xml:space="preserve"> SEQ Table \* ARABIC </w:instrText>
      </w:r>
      <w:r w:rsidR="00AA2B2E">
        <w:fldChar w:fldCharType="separate"/>
      </w:r>
      <w:r w:rsidR="009864E3">
        <w:rPr>
          <w:noProof/>
        </w:rPr>
        <w:t>4</w:t>
      </w:r>
      <w:r w:rsidR="00AA2B2E">
        <w:rPr>
          <w:noProof/>
        </w:rPr>
        <w:fldChar w:fldCharType="end"/>
      </w:r>
      <w:bookmarkEnd w:id="6"/>
      <w:proofErr w:type="gramStart"/>
      <w:r>
        <w:t>.</w:t>
      </w:r>
      <w:proofErr w:type="gramEnd"/>
      <w:r>
        <w:t xml:space="preserve"> </w:t>
      </w:r>
      <w:proofErr w:type="gramStart"/>
      <w:r>
        <w:t>Difference in soft bit buffer from 2 to 3 PS.</w:t>
      </w:r>
      <w:proofErr w:type="gramEnd"/>
    </w:p>
    <w:tbl>
      <w:tblPr>
        <w:tblStyle w:val="TableGrid"/>
        <w:tblW w:w="0" w:type="auto"/>
        <w:jc w:val="center"/>
        <w:tblLook w:val="04A0" w:firstRow="1" w:lastRow="0" w:firstColumn="1" w:lastColumn="0" w:noHBand="0" w:noVBand="1"/>
      </w:tblPr>
      <w:tblGrid>
        <w:gridCol w:w="1108"/>
        <w:gridCol w:w="901"/>
        <w:gridCol w:w="901"/>
      </w:tblGrid>
      <w:tr w:rsidR="00702E87" w14:paraId="6A2AB545" w14:textId="77777777" w:rsidTr="00702E87">
        <w:trPr>
          <w:jc w:val="center"/>
        </w:trPr>
        <w:tc>
          <w:tcPr>
            <w:tcW w:w="1108" w:type="dxa"/>
            <w:shd w:val="clear" w:color="auto" w:fill="DBE5F1" w:themeFill="accent1" w:themeFillTint="33"/>
          </w:tcPr>
          <w:p w14:paraId="100A755F" w14:textId="39E30742" w:rsidR="00702E87" w:rsidRPr="005057D1" w:rsidRDefault="00702E87" w:rsidP="00702E87">
            <w:pPr>
              <w:pStyle w:val="TableStyle"/>
              <w:rPr>
                <w:sz w:val="20"/>
              </w:rPr>
            </w:pPr>
            <w:r w:rsidRPr="005057D1">
              <w:rPr>
                <w:sz w:val="20"/>
              </w:rPr>
              <w:t>MCS</w:t>
            </w:r>
          </w:p>
        </w:tc>
        <w:tc>
          <w:tcPr>
            <w:tcW w:w="901" w:type="dxa"/>
            <w:shd w:val="clear" w:color="auto" w:fill="DBE5F1" w:themeFill="accent1" w:themeFillTint="33"/>
          </w:tcPr>
          <w:p w14:paraId="7C457F98" w14:textId="559A34CF" w:rsidR="00702E87" w:rsidRPr="005057D1" w:rsidRDefault="00702E87" w:rsidP="00702E87">
            <w:pPr>
              <w:pStyle w:val="TableStyle"/>
              <w:jc w:val="center"/>
              <w:rPr>
                <w:sz w:val="20"/>
              </w:rPr>
            </w:pPr>
            <w:r w:rsidRPr="005057D1">
              <w:rPr>
                <w:sz w:val="20"/>
              </w:rPr>
              <w:t>2 PS</w:t>
            </w:r>
          </w:p>
        </w:tc>
        <w:tc>
          <w:tcPr>
            <w:tcW w:w="901" w:type="dxa"/>
            <w:shd w:val="clear" w:color="auto" w:fill="DBE5F1" w:themeFill="accent1" w:themeFillTint="33"/>
          </w:tcPr>
          <w:p w14:paraId="113CF25E" w14:textId="5938952A" w:rsidR="00702E87" w:rsidRPr="005057D1" w:rsidRDefault="00702E87" w:rsidP="00702E87">
            <w:pPr>
              <w:pStyle w:val="TableStyle"/>
              <w:jc w:val="center"/>
              <w:rPr>
                <w:sz w:val="20"/>
              </w:rPr>
            </w:pPr>
            <w:r w:rsidRPr="005057D1">
              <w:rPr>
                <w:sz w:val="20"/>
              </w:rPr>
              <w:t>3 PS</w:t>
            </w:r>
          </w:p>
        </w:tc>
      </w:tr>
      <w:tr w:rsidR="00702E87" w14:paraId="5148D671" w14:textId="77777777" w:rsidTr="00702E87">
        <w:trPr>
          <w:jc w:val="center"/>
        </w:trPr>
        <w:tc>
          <w:tcPr>
            <w:tcW w:w="1108" w:type="dxa"/>
          </w:tcPr>
          <w:p w14:paraId="03790FF5" w14:textId="6ABF498B" w:rsidR="00702E87" w:rsidRPr="005057D1" w:rsidRDefault="00702E87" w:rsidP="00702E87">
            <w:pPr>
              <w:pStyle w:val="TableStyle"/>
              <w:rPr>
                <w:sz w:val="20"/>
              </w:rPr>
            </w:pPr>
            <w:r w:rsidRPr="005057D1">
              <w:rPr>
                <w:sz w:val="20"/>
              </w:rPr>
              <w:t>MCS-3</w:t>
            </w:r>
          </w:p>
        </w:tc>
        <w:tc>
          <w:tcPr>
            <w:tcW w:w="901" w:type="dxa"/>
          </w:tcPr>
          <w:p w14:paraId="5665CF18" w14:textId="54F354E6" w:rsidR="00702E87" w:rsidRPr="005057D1" w:rsidRDefault="00624940" w:rsidP="00702E87">
            <w:pPr>
              <w:pStyle w:val="TableStyle"/>
              <w:jc w:val="center"/>
              <w:rPr>
                <w:sz w:val="20"/>
              </w:rPr>
            </w:pPr>
            <w:r>
              <w:rPr>
                <w:sz w:val="20"/>
              </w:rPr>
              <w:t>688</w:t>
            </w:r>
          </w:p>
        </w:tc>
        <w:tc>
          <w:tcPr>
            <w:tcW w:w="901" w:type="dxa"/>
          </w:tcPr>
          <w:p w14:paraId="1AC6A230" w14:textId="3671F5B9" w:rsidR="00702E87" w:rsidRPr="005057D1" w:rsidRDefault="00ED3ECB" w:rsidP="00702E87">
            <w:pPr>
              <w:pStyle w:val="TableStyle"/>
              <w:jc w:val="center"/>
              <w:rPr>
                <w:sz w:val="20"/>
              </w:rPr>
            </w:pPr>
            <w:r>
              <w:rPr>
                <w:sz w:val="20"/>
              </w:rPr>
              <w:t>948</w:t>
            </w:r>
          </w:p>
        </w:tc>
      </w:tr>
      <w:tr w:rsidR="00702E87" w14:paraId="25135B79" w14:textId="77777777" w:rsidTr="00702E87">
        <w:trPr>
          <w:jc w:val="center"/>
        </w:trPr>
        <w:tc>
          <w:tcPr>
            <w:tcW w:w="1108" w:type="dxa"/>
          </w:tcPr>
          <w:p w14:paraId="72578012" w14:textId="477538CE" w:rsidR="00702E87" w:rsidRPr="005057D1" w:rsidRDefault="00702E87" w:rsidP="00702E87">
            <w:pPr>
              <w:pStyle w:val="TableStyle"/>
              <w:rPr>
                <w:sz w:val="20"/>
              </w:rPr>
            </w:pPr>
            <w:r w:rsidRPr="005057D1">
              <w:rPr>
                <w:sz w:val="20"/>
              </w:rPr>
              <w:t>MCS-4</w:t>
            </w:r>
          </w:p>
        </w:tc>
        <w:tc>
          <w:tcPr>
            <w:tcW w:w="901" w:type="dxa"/>
          </w:tcPr>
          <w:p w14:paraId="21D91645" w14:textId="70A9CA38" w:rsidR="00702E87" w:rsidRPr="005057D1" w:rsidRDefault="002A6A8D" w:rsidP="00702E87">
            <w:pPr>
              <w:pStyle w:val="TableStyle"/>
              <w:jc w:val="center"/>
              <w:rPr>
                <w:sz w:val="20"/>
              </w:rPr>
            </w:pPr>
            <w:r>
              <w:rPr>
                <w:sz w:val="20"/>
              </w:rPr>
              <w:t>744</w:t>
            </w:r>
          </w:p>
        </w:tc>
        <w:tc>
          <w:tcPr>
            <w:tcW w:w="901" w:type="dxa"/>
          </w:tcPr>
          <w:p w14:paraId="203825EB" w14:textId="6F703EBF" w:rsidR="00702E87" w:rsidRPr="005057D1" w:rsidRDefault="00B441E7" w:rsidP="00702E87">
            <w:pPr>
              <w:pStyle w:val="TableStyle"/>
              <w:jc w:val="center"/>
              <w:rPr>
                <w:sz w:val="20"/>
              </w:rPr>
            </w:pPr>
            <w:r>
              <w:rPr>
                <w:sz w:val="20"/>
              </w:rPr>
              <w:t>1116</w:t>
            </w:r>
          </w:p>
        </w:tc>
      </w:tr>
    </w:tbl>
    <w:p w14:paraId="2C4CA9CD" w14:textId="77777777" w:rsidR="00702E87" w:rsidRDefault="00702E87" w:rsidP="00702E87"/>
    <w:p w14:paraId="5F4EE03B" w14:textId="453EA89D" w:rsidR="00235435" w:rsidRDefault="00235435" w:rsidP="00702E87">
      <w:r>
        <w:t xml:space="preserve">Hence, the reduction in </w:t>
      </w:r>
      <w:r w:rsidR="00012D5D">
        <w:t>allowing only 2 PS instead of 3 is a reduction from a maximum size of 1116 to 744, which is a 33% reduction.</w:t>
      </w:r>
    </w:p>
    <w:p w14:paraId="0FD75984" w14:textId="7E46E7BB" w:rsidR="00012D5D" w:rsidRDefault="00191F57" w:rsidP="00702E87">
      <w:r>
        <w:t xml:space="preserve">The performance is shown in </w:t>
      </w:r>
      <w:r>
        <w:fldChar w:fldCharType="begin"/>
      </w:r>
      <w:r>
        <w:instrText xml:space="preserve"> REF _Ref412134788 \h </w:instrText>
      </w:r>
      <w:r>
        <w:fldChar w:fldCharType="separate"/>
      </w:r>
      <w:r>
        <w:t xml:space="preserve">Figure </w:t>
      </w:r>
      <w:r>
        <w:rPr>
          <w:noProof/>
        </w:rPr>
        <w:t>4</w:t>
      </w:r>
      <w:r>
        <w:fldChar w:fldCharType="end"/>
      </w:r>
      <w:r w:rsidR="00627B7D">
        <w:t>, and only the performance of the 3</w:t>
      </w:r>
      <w:r w:rsidR="00627B7D" w:rsidRPr="00627B7D">
        <w:rPr>
          <w:vertAlign w:val="superscript"/>
        </w:rPr>
        <w:t>rd</w:t>
      </w:r>
      <w:r w:rsidR="00627B7D">
        <w:t xml:space="preserve"> HARQ transmission is shown, which is the one where the use of the third redundancy version is expected to bring most of the gains</w:t>
      </w:r>
      <w:r>
        <w:t>.</w:t>
      </w:r>
      <w:r w:rsidR="00A277D7">
        <w:t xml:space="preserve"> As can be seen, there is no clear benefit of using 3 PS for MCS-3 with a 0.2 dB and 0.3 dB difference for a low diversity and high diversity channel respectively.</w:t>
      </w:r>
      <w:r w:rsidR="00C85CD8">
        <w:t xml:space="preserve"> For MCS-4 the gains with 3 PS are more evident with 0.6 dB and 1.1 dB for a low diversity and high diversity channel respectively.</w:t>
      </w:r>
    </w:p>
    <w:p w14:paraId="7478B7F5" w14:textId="1A7A997B" w:rsidR="00A277D7" w:rsidRDefault="004E003B" w:rsidP="00A277D7">
      <w:pPr>
        <w:jc w:val="center"/>
      </w:pPr>
      <w:r>
        <w:rPr>
          <w:noProof/>
        </w:rPr>
        <w:drawing>
          <wp:inline distT="0" distB="0" distL="0" distR="0" wp14:anchorId="6C5ED1FB" wp14:editId="03ED1722">
            <wp:extent cx="4070350" cy="271455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5_MCS_perf_IR_PS2_vs_3.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073305" cy="2716522"/>
                    </a:xfrm>
                    <a:prstGeom prst="rect">
                      <a:avLst/>
                    </a:prstGeom>
                  </pic:spPr>
                </pic:pic>
              </a:graphicData>
            </a:graphic>
          </wp:inline>
        </w:drawing>
      </w:r>
    </w:p>
    <w:p w14:paraId="7921956E" w14:textId="5689F990" w:rsidR="00191F57" w:rsidRDefault="00191F57" w:rsidP="00191F57">
      <w:pPr>
        <w:pStyle w:val="Caption"/>
      </w:pPr>
      <w:bookmarkStart w:id="7" w:name="_Ref412134788"/>
      <w:proofErr w:type="gramStart"/>
      <w:r>
        <w:t xml:space="preserve">Figure </w:t>
      </w:r>
      <w:r w:rsidR="00AA2B2E">
        <w:fldChar w:fldCharType="begin"/>
      </w:r>
      <w:r w:rsidR="00AA2B2E">
        <w:instrText xml:space="preserve"> SEQ Figure \* ARABIC </w:instrText>
      </w:r>
      <w:r w:rsidR="00AA2B2E">
        <w:fldChar w:fldCharType="separate"/>
      </w:r>
      <w:r>
        <w:rPr>
          <w:noProof/>
        </w:rPr>
        <w:t>4</w:t>
      </w:r>
      <w:r w:rsidR="00AA2B2E">
        <w:rPr>
          <w:noProof/>
        </w:rPr>
        <w:fldChar w:fldCharType="end"/>
      </w:r>
      <w:bookmarkEnd w:id="7"/>
      <w:r>
        <w:t>.</w:t>
      </w:r>
      <w:proofErr w:type="gramEnd"/>
      <w:r>
        <w:t xml:space="preserve"> </w:t>
      </w:r>
      <w:proofErr w:type="gramStart"/>
      <w:r>
        <w:t>Performance difference of MCS-3 and MCS-4 comparing using 2 or 3 PSs.</w:t>
      </w:r>
      <w:proofErr w:type="gramEnd"/>
    </w:p>
    <w:p w14:paraId="3552A11E" w14:textId="3C4F0452" w:rsidR="00627B7D" w:rsidRPr="007B5295" w:rsidRDefault="00627B7D" w:rsidP="00627B7D">
      <w:r>
        <w:t>Summarizing the performance difference at different HARQ transmissions, the performance difference is shown in</w:t>
      </w:r>
      <w:r w:rsidR="006F403A">
        <w:t xml:space="preserve"> </w:t>
      </w:r>
      <w:r w:rsidR="006F403A">
        <w:fldChar w:fldCharType="begin"/>
      </w:r>
      <w:r w:rsidR="006F403A">
        <w:instrText xml:space="preserve"> REF _Ref412134788 \h </w:instrText>
      </w:r>
      <w:r w:rsidR="006F403A">
        <w:fldChar w:fldCharType="separate"/>
      </w:r>
      <w:r w:rsidR="006F403A">
        <w:t xml:space="preserve">Figure </w:t>
      </w:r>
      <w:r w:rsidR="006F403A">
        <w:rPr>
          <w:noProof/>
        </w:rPr>
        <w:t>4</w:t>
      </w:r>
      <w:r w:rsidR="006F403A">
        <w:fldChar w:fldCharType="end"/>
      </w:r>
      <w:r w:rsidR="006F403A">
        <w:t xml:space="preserve"> for the 3</w:t>
      </w:r>
      <w:r w:rsidR="006F403A" w:rsidRPr="006F403A">
        <w:rPr>
          <w:vertAlign w:val="superscript"/>
        </w:rPr>
        <w:t>rd</w:t>
      </w:r>
      <w:r w:rsidR="006F403A">
        <w:t xml:space="preserve"> HARQ transmission is seen to be rather exceptional and the additional gains for other number of HARQ transmissions are significantly less.</w:t>
      </w:r>
    </w:p>
    <w:p w14:paraId="0134E05B" w14:textId="5C249F7D" w:rsidR="00627B7D" w:rsidRPr="007B5295" w:rsidRDefault="00627B7D" w:rsidP="00835615">
      <w:pPr>
        <w:pStyle w:val="Caption"/>
        <w:keepNext/>
      </w:pPr>
      <w:proofErr w:type="gramStart"/>
      <w:r w:rsidRPr="007B5295">
        <w:lastRenderedPageBreak/>
        <w:t xml:space="preserve">Table </w:t>
      </w:r>
      <w:proofErr w:type="gramEnd"/>
      <w:r w:rsidR="00AA2B2E">
        <w:fldChar w:fldCharType="begin"/>
      </w:r>
      <w:r w:rsidR="00AA2B2E">
        <w:instrText xml:space="preserve"> SEQ Table \* ARABIC </w:instrText>
      </w:r>
      <w:r w:rsidR="00AA2B2E">
        <w:fldChar w:fldCharType="separate"/>
      </w:r>
      <w:r w:rsidR="009864E3">
        <w:rPr>
          <w:noProof/>
        </w:rPr>
        <w:t>5</w:t>
      </w:r>
      <w:r w:rsidR="00AA2B2E">
        <w:rPr>
          <w:noProof/>
        </w:rPr>
        <w:fldChar w:fldCharType="end"/>
      </w:r>
      <w:proofErr w:type="gramStart"/>
      <w:r w:rsidRPr="007B5295">
        <w:t>.</w:t>
      </w:r>
      <w:proofErr w:type="gramEnd"/>
      <w:r w:rsidRPr="007B5295">
        <w:t xml:space="preserve"> </w:t>
      </w:r>
      <w:proofErr w:type="gramStart"/>
      <w:r w:rsidRPr="007B5295">
        <w:t>Performance difference between using 2 and 3 PS for MCS-3 and MCS-4 at different HARQ transmissions.</w:t>
      </w:r>
      <w:proofErr w:type="gramEnd"/>
    </w:p>
    <w:tbl>
      <w:tblPr>
        <w:tblStyle w:val="TableGrid"/>
        <w:tblW w:w="6225" w:type="dxa"/>
        <w:jc w:val="center"/>
        <w:tblLook w:val="04A0" w:firstRow="1" w:lastRow="0" w:firstColumn="1" w:lastColumn="0" w:noHBand="0" w:noVBand="1"/>
      </w:tblPr>
      <w:tblGrid>
        <w:gridCol w:w="1072"/>
        <w:gridCol w:w="980"/>
        <w:gridCol w:w="824"/>
        <w:gridCol w:w="801"/>
        <w:gridCol w:w="580"/>
        <w:gridCol w:w="656"/>
        <w:gridCol w:w="656"/>
        <w:gridCol w:w="656"/>
      </w:tblGrid>
      <w:tr w:rsidR="007B5295" w:rsidRPr="007B5295" w14:paraId="46312A9E" w14:textId="77777777" w:rsidTr="00A00474">
        <w:trPr>
          <w:jc w:val="center"/>
        </w:trPr>
        <w:tc>
          <w:tcPr>
            <w:tcW w:w="1102" w:type="dxa"/>
            <w:vMerge w:val="restart"/>
            <w:shd w:val="clear" w:color="auto" w:fill="DBE5F1" w:themeFill="accent1" w:themeFillTint="33"/>
          </w:tcPr>
          <w:p w14:paraId="6512FEAB" w14:textId="3F89BED4" w:rsidR="00716D68" w:rsidRPr="007B5295" w:rsidRDefault="00716D68" w:rsidP="00716D68">
            <w:pPr>
              <w:pStyle w:val="TableStyle"/>
              <w:keepNext/>
              <w:jc w:val="center"/>
              <w:rPr>
                <w:sz w:val="20"/>
              </w:rPr>
            </w:pPr>
            <w:r w:rsidRPr="007B5295">
              <w:rPr>
                <w:sz w:val="20"/>
              </w:rPr>
              <w:t>FH</w:t>
            </w:r>
          </w:p>
        </w:tc>
        <w:tc>
          <w:tcPr>
            <w:tcW w:w="995" w:type="dxa"/>
            <w:vMerge w:val="restart"/>
            <w:shd w:val="clear" w:color="auto" w:fill="DBE5F1" w:themeFill="accent1" w:themeFillTint="33"/>
          </w:tcPr>
          <w:p w14:paraId="7B40E883" w14:textId="39F0C71A" w:rsidR="00716D68" w:rsidRPr="007B5295" w:rsidRDefault="00716D68" w:rsidP="00716D68">
            <w:pPr>
              <w:pStyle w:val="TableStyle"/>
              <w:keepNext/>
              <w:jc w:val="center"/>
              <w:rPr>
                <w:sz w:val="20"/>
              </w:rPr>
            </w:pPr>
            <w:r w:rsidRPr="007B5295">
              <w:rPr>
                <w:sz w:val="20"/>
              </w:rPr>
              <w:t>MCS</w:t>
            </w:r>
          </w:p>
        </w:tc>
        <w:tc>
          <w:tcPr>
            <w:tcW w:w="4128" w:type="dxa"/>
            <w:gridSpan w:val="6"/>
            <w:shd w:val="clear" w:color="auto" w:fill="DBE5F1" w:themeFill="accent1" w:themeFillTint="33"/>
          </w:tcPr>
          <w:p w14:paraId="6D894536" w14:textId="53CC148B" w:rsidR="00716D68" w:rsidRPr="007B5295" w:rsidRDefault="00716D68" w:rsidP="00835615">
            <w:pPr>
              <w:pStyle w:val="TableStyle"/>
              <w:keepNext/>
              <w:jc w:val="center"/>
              <w:rPr>
                <w:sz w:val="20"/>
              </w:rPr>
            </w:pPr>
            <w:r w:rsidRPr="007B5295">
              <w:rPr>
                <w:sz w:val="20"/>
              </w:rPr>
              <w:t>HARQ</w:t>
            </w:r>
          </w:p>
        </w:tc>
      </w:tr>
      <w:tr w:rsidR="007B5295" w:rsidRPr="007B5295" w14:paraId="5A4F3467" w14:textId="54CB6E1C" w:rsidTr="00A00474">
        <w:trPr>
          <w:jc w:val="center"/>
        </w:trPr>
        <w:tc>
          <w:tcPr>
            <w:tcW w:w="1102" w:type="dxa"/>
            <w:vMerge/>
            <w:shd w:val="clear" w:color="auto" w:fill="DBE5F1" w:themeFill="accent1" w:themeFillTint="33"/>
          </w:tcPr>
          <w:p w14:paraId="15346824" w14:textId="77777777" w:rsidR="00716D68" w:rsidRPr="007B5295" w:rsidRDefault="00716D68" w:rsidP="00716D68">
            <w:pPr>
              <w:pStyle w:val="TableStyle"/>
              <w:keepNext/>
              <w:jc w:val="center"/>
              <w:rPr>
                <w:sz w:val="20"/>
              </w:rPr>
            </w:pPr>
          </w:p>
        </w:tc>
        <w:tc>
          <w:tcPr>
            <w:tcW w:w="995" w:type="dxa"/>
            <w:vMerge/>
            <w:shd w:val="clear" w:color="auto" w:fill="DBE5F1" w:themeFill="accent1" w:themeFillTint="33"/>
          </w:tcPr>
          <w:p w14:paraId="3B81CB74" w14:textId="24C0D83D" w:rsidR="00716D68" w:rsidRPr="007B5295" w:rsidRDefault="00716D68" w:rsidP="00716D68">
            <w:pPr>
              <w:pStyle w:val="TableStyle"/>
              <w:keepNext/>
              <w:jc w:val="center"/>
              <w:rPr>
                <w:sz w:val="20"/>
              </w:rPr>
            </w:pPr>
          </w:p>
        </w:tc>
        <w:tc>
          <w:tcPr>
            <w:tcW w:w="851" w:type="dxa"/>
            <w:shd w:val="clear" w:color="auto" w:fill="DBE5F1" w:themeFill="accent1" w:themeFillTint="33"/>
          </w:tcPr>
          <w:p w14:paraId="7D66E579" w14:textId="2A7DDC0A" w:rsidR="00716D68" w:rsidRPr="007B5295" w:rsidRDefault="00716D68" w:rsidP="00835615">
            <w:pPr>
              <w:pStyle w:val="TableStyle"/>
              <w:keepNext/>
              <w:jc w:val="center"/>
              <w:rPr>
                <w:sz w:val="20"/>
              </w:rPr>
            </w:pPr>
            <w:r w:rsidRPr="007B5295">
              <w:rPr>
                <w:sz w:val="20"/>
              </w:rPr>
              <w:t>1</w:t>
            </w:r>
            <w:r w:rsidRPr="007B5295">
              <w:rPr>
                <w:sz w:val="20"/>
                <w:vertAlign w:val="superscript"/>
              </w:rPr>
              <w:t>st</w:t>
            </w:r>
            <w:r w:rsidR="00A00474" w:rsidRPr="007B5295">
              <w:rPr>
                <w:sz w:val="20"/>
                <w:vertAlign w:val="superscript"/>
              </w:rPr>
              <w:t xml:space="preserve"> (1)</w:t>
            </w:r>
          </w:p>
        </w:tc>
        <w:tc>
          <w:tcPr>
            <w:tcW w:w="822" w:type="dxa"/>
            <w:shd w:val="clear" w:color="auto" w:fill="DBE5F1" w:themeFill="accent1" w:themeFillTint="33"/>
          </w:tcPr>
          <w:p w14:paraId="6F7E45F8" w14:textId="09573B43" w:rsidR="00716D68" w:rsidRPr="007B5295" w:rsidRDefault="00716D68" w:rsidP="00835615">
            <w:pPr>
              <w:pStyle w:val="TableStyle"/>
              <w:keepNext/>
              <w:jc w:val="center"/>
              <w:rPr>
                <w:sz w:val="20"/>
              </w:rPr>
            </w:pPr>
            <w:r w:rsidRPr="007B5295">
              <w:rPr>
                <w:sz w:val="20"/>
              </w:rPr>
              <w:t>2</w:t>
            </w:r>
            <w:r w:rsidRPr="007B5295">
              <w:rPr>
                <w:sz w:val="20"/>
                <w:vertAlign w:val="superscript"/>
              </w:rPr>
              <w:t>nd</w:t>
            </w:r>
            <w:r w:rsidR="00A00474" w:rsidRPr="007B5295">
              <w:rPr>
                <w:sz w:val="20"/>
                <w:vertAlign w:val="superscript"/>
              </w:rPr>
              <w:t xml:space="preserve"> (1)</w:t>
            </w:r>
          </w:p>
        </w:tc>
        <w:tc>
          <w:tcPr>
            <w:tcW w:w="466" w:type="dxa"/>
            <w:shd w:val="clear" w:color="auto" w:fill="DBE5F1" w:themeFill="accent1" w:themeFillTint="33"/>
          </w:tcPr>
          <w:p w14:paraId="77D68723" w14:textId="402DD891" w:rsidR="00716D68" w:rsidRPr="007B5295" w:rsidRDefault="00716D68" w:rsidP="00835615">
            <w:pPr>
              <w:pStyle w:val="TableStyle"/>
              <w:keepNext/>
              <w:jc w:val="center"/>
              <w:rPr>
                <w:sz w:val="20"/>
              </w:rPr>
            </w:pPr>
            <w:r w:rsidRPr="007B5295">
              <w:rPr>
                <w:sz w:val="20"/>
              </w:rPr>
              <w:t>3</w:t>
            </w:r>
            <w:r w:rsidRPr="007B5295">
              <w:rPr>
                <w:sz w:val="20"/>
                <w:vertAlign w:val="superscript"/>
              </w:rPr>
              <w:t>rd</w:t>
            </w:r>
          </w:p>
        </w:tc>
        <w:tc>
          <w:tcPr>
            <w:tcW w:w="663" w:type="dxa"/>
            <w:shd w:val="clear" w:color="auto" w:fill="DBE5F1" w:themeFill="accent1" w:themeFillTint="33"/>
          </w:tcPr>
          <w:p w14:paraId="5C912682" w14:textId="39DA046C" w:rsidR="00716D68" w:rsidRPr="007B5295" w:rsidRDefault="00716D68" w:rsidP="00835615">
            <w:pPr>
              <w:pStyle w:val="TableStyle"/>
              <w:keepNext/>
              <w:jc w:val="center"/>
              <w:rPr>
                <w:sz w:val="20"/>
              </w:rPr>
            </w:pPr>
            <w:r w:rsidRPr="007B5295">
              <w:rPr>
                <w:sz w:val="20"/>
              </w:rPr>
              <w:t>4</w:t>
            </w:r>
            <w:r w:rsidRPr="007B5295">
              <w:rPr>
                <w:sz w:val="20"/>
                <w:vertAlign w:val="superscript"/>
              </w:rPr>
              <w:t>th</w:t>
            </w:r>
          </w:p>
        </w:tc>
        <w:tc>
          <w:tcPr>
            <w:tcW w:w="663" w:type="dxa"/>
            <w:shd w:val="clear" w:color="auto" w:fill="DBE5F1" w:themeFill="accent1" w:themeFillTint="33"/>
          </w:tcPr>
          <w:p w14:paraId="41F96CFC" w14:textId="7BE88397" w:rsidR="00716D68" w:rsidRPr="007B5295" w:rsidRDefault="00716D68" w:rsidP="00835615">
            <w:pPr>
              <w:pStyle w:val="TableStyle"/>
              <w:keepNext/>
              <w:jc w:val="center"/>
              <w:rPr>
                <w:sz w:val="20"/>
              </w:rPr>
            </w:pPr>
            <w:r w:rsidRPr="007B5295">
              <w:rPr>
                <w:sz w:val="20"/>
              </w:rPr>
              <w:t>5</w:t>
            </w:r>
            <w:r w:rsidRPr="007B5295">
              <w:rPr>
                <w:sz w:val="20"/>
                <w:vertAlign w:val="superscript"/>
              </w:rPr>
              <w:t>th</w:t>
            </w:r>
          </w:p>
        </w:tc>
        <w:tc>
          <w:tcPr>
            <w:tcW w:w="663" w:type="dxa"/>
            <w:shd w:val="clear" w:color="auto" w:fill="DBE5F1" w:themeFill="accent1" w:themeFillTint="33"/>
          </w:tcPr>
          <w:p w14:paraId="1B4C0A68" w14:textId="220D2853" w:rsidR="00716D68" w:rsidRPr="007B5295" w:rsidRDefault="00716D68" w:rsidP="00835615">
            <w:pPr>
              <w:pStyle w:val="TableStyle"/>
              <w:keepNext/>
              <w:jc w:val="center"/>
              <w:rPr>
                <w:sz w:val="20"/>
              </w:rPr>
            </w:pPr>
            <w:r w:rsidRPr="007B5295">
              <w:rPr>
                <w:sz w:val="20"/>
              </w:rPr>
              <w:t>6</w:t>
            </w:r>
            <w:r w:rsidRPr="007B5295">
              <w:rPr>
                <w:sz w:val="20"/>
                <w:vertAlign w:val="superscript"/>
              </w:rPr>
              <w:t>th</w:t>
            </w:r>
          </w:p>
        </w:tc>
      </w:tr>
      <w:tr w:rsidR="007B5295" w:rsidRPr="007B5295" w14:paraId="0CDE3601" w14:textId="4F37F047" w:rsidTr="00A00474">
        <w:trPr>
          <w:jc w:val="center"/>
        </w:trPr>
        <w:tc>
          <w:tcPr>
            <w:tcW w:w="1102" w:type="dxa"/>
          </w:tcPr>
          <w:p w14:paraId="1040AD1B" w14:textId="2D115983" w:rsidR="00716D68" w:rsidRPr="007B5295" w:rsidRDefault="00716D68" w:rsidP="00716D68">
            <w:pPr>
              <w:pStyle w:val="TableStyle"/>
              <w:keepNext/>
              <w:jc w:val="center"/>
              <w:rPr>
                <w:sz w:val="20"/>
              </w:rPr>
            </w:pPr>
            <w:r w:rsidRPr="007B5295">
              <w:rPr>
                <w:sz w:val="20"/>
              </w:rPr>
              <w:t>no FH</w:t>
            </w:r>
          </w:p>
        </w:tc>
        <w:tc>
          <w:tcPr>
            <w:tcW w:w="995" w:type="dxa"/>
          </w:tcPr>
          <w:p w14:paraId="2B9A3041" w14:textId="168BE79A" w:rsidR="00716D68" w:rsidRPr="007B5295" w:rsidRDefault="00716D68" w:rsidP="00716D68">
            <w:pPr>
              <w:pStyle w:val="TableStyle"/>
              <w:keepNext/>
              <w:jc w:val="center"/>
              <w:rPr>
                <w:sz w:val="20"/>
              </w:rPr>
            </w:pPr>
            <w:r w:rsidRPr="007B5295">
              <w:rPr>
                <w:sz w:val="20"/>
              </w:rPr>
              <w:t>MCS-3</w:t>
            </w:r>
          </w:p>
        </w:tc>
        <w:tc>
          <w:tcPr>
            <w:tcW w:w="851" w:type="dxa"/>
          </w:tcPr>
          <w:p w14:paraId="553A0979" w14:textId="32D97866" w:rsidR="00716D68" w:rsidRPr="007B5295" w:rsidRDefault="00716D68" w:rsidP="008E2B88">
            <w:pPr>
              <w:pStyle w:val="TableStyle"/>
              <w:keepNext/>
              <w:jc w:val="center"/>
              <w:rPr>
                <w:sz w:val="20"/>
              </w:rPr>
            </w:pPr>
            <w:r w:rsidRPr="007B5295">
              <w:rPr>
                <w:sz w:val="20"/>
              </w:rPr>
              <w:t>0</w:t>
            </w:r>
          </w:p>
        </w:tc>
        <w:tc>
          <w:tcPr>
            <w:tcW w:w="822" w:type="dxa"/>
          </w:tcPr>
          <w:p w14:paraId="2E8A5B52" w14:textId="2158110F" w:rsidR="00716D68" w:rsidRPr="007B5295" w:rsidRDefault="00716D68" w:rsidP="008E2B88">
            <w:pPr>
              <w:pStyle w:val="TableStyle"/>
              <w:keepNext/>
              <w:jc w:val="center"/>
              <w:rPr>
                <w:sz w:val="20"/>
              </w:rPr>
            </w:pPr>
            <w:r w:rsidRPr="007B5295">
              <w:rPr>
                <w:sz w:val="20"/>
              </w:rPr>
              <w:t>0</w:t>
            </w:r>
          </w:p>
        </w:tc>
        <w:tc>
          <w:tcPr>
            <w:tcW w:w="466" w:type="dxa"/>
          </w:tcPr>
          <w:p w14:paraId="56EEDBD3" w14:textId="43DE828F" w:rsidR="00716D68" w:rsidRPr="007B5295" w:rsidRDefault="00716D68" w:rsidP="008E2B88">
            <w:pPr>
              <w:pStyle w:val="TableStyle"/>
              <w:keepNext/>
              <w:jc w:val="center"/>
              <w:rPr>
                <w:sz w:val="20"/>
              </w:rPr>
            </w:pPr>
            <w:r w:rsidRPr="007B5295">
              <w:rPr>
                <w:sz w:val="20"/>
              </w:rPr>
              <w:t>0.2</w:t>
            </w:r>
          </w:p>
        </w:tc>
        <w:tc>
          <w:tcPr>
            <w:tcW w:w="663" w:type="dxa"/>
          </w:tcPr>
          <w:p w14:paraId="779E64BC" w14:textId="5375B6F5" w:rsidR="00716D68" w:rsidRPr="007B5295" w:rsidRDefault="0018039D" w:rsidP="008E2B88">
            <w:pPr>
              <w:pStyle w:val="TableStyle"/>
              <w:keepNext/>
              <w:jc w:val="center"/>
              <w:rPr>
                <w:sz w:val="20"/>
              </w:rPr>
            </w:pPr>
            <w:r w:rsidRPr="007B5295">
              <w:rPr>
                <w:sz w:val="20"/>
              </w:rPr>
              <w:t>0.1</w:t>
            </w:r>
          </w:p>
        </w:tc>
        <w:tc>
          <w:tcPr>
            <w:tcW w:w="663" w:type="dxa"/>
          </w:tcPr>
          <w:p w14:paraId="046A27A2" w14:textId="385CD62E" w:rsidR="00716D68" w:rsidRPr="007B5295" w:rsidRDefault="00B85F83" w:rsidP="008E2B88">
            <w:pPr>
              <w:pStyle w:val="TableStyle"/>
              <w:keepNext/>
              <w:jc w:val="center"/>
              <w:rPr>
                <w:sz w:val="20"/>
              </w:rPr>
            </w:pPr>
            <w:r w:rsidRPr="007B5295">
              <w:rPr>
                <w:sz w:val="20"/>
              </w:rPr>
              <w:t>0.0</w:t>
            </w:r>
          </w:p>
        </w:tc>
        <w:tc>
          <w:tcPr>
            <w:tcW w:w="663" w:type="dxa"/>
          </w:tcPr>
          <w:p w14:paraId="3009ABFC" w14:textId="0A3804B7" w:rsidR="00716D68" w:rsidRPr="007B5295" w:rsidRDefault="006310F7" w:rsidP="008E2B88">
            <w:pPr>
              <w:pStyle w:val="TableStyle"/>
              <w:keepNext/>
              <w:jc w:val="center"/>
              <w:rPr>
                <w:sz w:val="20"/>
              </w:rPr>
            </w:pPr>
            <w:r w:rsidRPr="007B5295">
              <w:rPr>
                <w:sz w:val="20"/>
              </w:rPr>
              <w:t>0.0</w:t>
            </w:r>
          </w:p>
        </w:tc>
      </w:tr>
      <w:tr w:rsidR="007B5295" w:rsidRPr="007B5295" w14:paraId="50172257" w14:textId="7E17B45D" w:rsidTr="00A00474">
        <w:trPr>
          <w:jc w:val="center"/>
        </w:trPr>
        <w:tc>
          <w:tcPr>
            <w:tcW w:w="1102" w:type="dxa"/>
          </w:tcPr>
          <w:p w14:paraId="01670170" w14:textId="5E049A36" w:rsidR="00716D68" w:rsidRPr="007B5295" w:rsidRDefault="00716D68" w:rsidP="00716D68">
            <w:pPr>
              <w:pStyle w:val="TableStyle"/>
              <w:jc w:val="center"/>
              <w:rPr>
                <w:sz w:val="20"/>
              </w:rPr>
            </w:pPr>
            <w:r w:rsidRPr="007B5295">
              <w:rPr>
                <w:sz w:val="20"/>
              </w:rPr>
              <w:t>no FH</w:t>
            </w:r>
          </w:p>
        </w:tc>
        <w:tc>
          <w:tcPr>
            <w:tcW w:w="995" w:type="dxa"/>
          </w:tcPr>
          <w:p w14:paraId="78A6D2D8" w14:textId="1C3D9417" w:rsidR="00716D68" w:rsidRPr="007B5295" w:rsidRDefault="00716D68" w:rsidP="00716D68">
            <w:pPr>
              <w:pStyle w:val="TableStyle"/>
              <w:jc w:val="center"/>
              <w:rPr>
                <w:sz w:val="20"/>
              </w:rPr>
            </w:pPr>
            <w:r w:rsidRPr="007B5295">
              <w:rPr>
                <w:sz w:val="20"/>
              </w:rPr>
              <w:t>MCS-4</w:t>
            </w:r>
          </w:p>
        </w:tc>
        <w:tc>
          <w:tcPr>
            <w:tcW w:w="851" w:type="dxa"/>
          </w:tcPr>
          <w:p w14:paraId="32F390FF" w14:textId="5BECAA8F" w:rsidR="00716D68" w:rsidRPr="007B5295" w:rsidRDefault="00716D68" w:rsidP="008E2B88">
            <w:pPr>
              <w:pStyle w:val="TableStyle"/>
              <w:jc w:val="center"/>
              <w:rPr>
                <w:sz w:val="20"/>
              </w:rPr>
            </w:pPr>
            <w:r w:rsidRPr="007B5295">
              <w:rPr>
                <w:sz w:val="20"/>
              </w:rPr>
              <w:t>0</w:t>
            </w:r>
          </w:p>
        </w:tc>
        <w:tc>
          <w:tcPr>
            <w:tcW w:w="822" w:type="dxa"/>
          </w:tcPr>
          <w:p w14:paraId="450E4919" w14:textId="4A932F82" w:rsidR="00716D68" w:rsidRPr="007B5295" w:rsidRDefault="00716D68" w:rsidP="008E2B88">
            <w:pPr>
              <w:pStyle w:val="TableStyle"/>
              <w:jc w:val="center"/>
              <w:rPr>
                <w:sz w:val="20"/>
              </w:rPr>
            </w:pPr>
            <w:r w:rsidRPr="007B5295">
              <w:rPr>
                <w:sz w:val="20"/>
              </w:rPr>
              <w:t>0</w:t>
            </w:r>
          </w:p>
        </w:tc>
        <w:tc>
          <w:tcPr>
            <w:tcW w:w="466" w:type="dxa"/>
          </w:tcPr>
          <w:p w14:paraId="15865976" w14:textId="71C5B82A" w:rsidR="00716D68" w:rsidRPr="007B5295" w:rsidRDefault="004B52BA" w:rsidP="008E2B88">
            <w:pPr>
              <w:pStyle w:val="TableStyle"/>
              <w:jc w:val="center"/>
              <w:rPr>
                <w:sz w:val="20"/>
              </w:rPr>
            </w:pPr>
            <w:r w:rsidRPr="007B5295">
              <w:rPr>
                <w:sz w:val="20"/>
              </w:rPr>
              <w:t>0.6</w:t>
            </w:r>
          </w:p>
        </w:tc>
        <w:tc>
          <w:tcPr>
            <w:tcW w:w="663" w:type="dxa"/>
          </w:tcPr>
          <w:p w14:paraId="0CF5BE71" w14:textId="73793134" w:rsidR="00716D68" w:rsidRPr="007B5295" w:rsidRDefault="00B85F83" w:rsidP="008E2B88">
            <w:pPr>
              <w:pStyle w:val="TableStyle"/>
              <w:jc w:val="center"/>
              <w:rPr>
                <w:sz w:val="20"/>
              </w:rPr>
            </w:pPr>
            <w:r w:rsidRPr="007B5295">
              <w:rPr>
                <w:sz w:val="20"/>
              </w:rPr>
              <w:t>0.2</w:t>
            </w:r>
          </w:p>
        </w:tc>
        <w:tc>
          <w:tcPr>
            <w:tcW w:w="663" w:type="dxa"/>
          </w:tcPr>
          <w:p w14:paraId="6477314C" w14:textId="5114050B" w:rsidR="00716D68" w:rsidRPr="007B5295" w:rsidRDefault="00B85F83" w:rsidP="008E2B88">
            <w:pPr>
              <w:pStyle w:val="TableStyle"/>
              <w:jc w:val="center"/>
              <w:rPr>
                <w:sz w:val="20"/>
              </w:rPr>
            </w:pPr>
            <w:r w:rsidRPr="007B5295">
              <w:rPr>
                <w:sz w:val="20"/>
              </w:rPr>
              <w:t>0.3</w:t>
            </w:r>
          </w:p>
        </w:tc>
        <w:tc>
          <w:tcPr>
            <w:tcW w:w="663" w:type="dxa"/>
          </w:tcPr>
          <w:p w14:paraId="6E6F6179" w14:textId="4786B08E" w:rsidR="00716D68" w:rsidRPr="007B5295" w:rsidRDefault="00ED4532" w:rsidP="008E2B88">
            <w:pPr>
              <w:pStyle w:val="TableStyle"/>
              <w:jc w:val="center"/>
              <w:rPr>
                <w:sz w:val="20"/>
              </w:rPr>
            </w:pPr>
            <w:r w:rsidRPr="007B5295">
              <w:rPr>
                <w:sz w:val="20"/>
              </w:rPr>
              <w:t>0.2</w:t>
            </w:r>
          </w:p>
        </w:tc>
      </w:tr>
      <w:tr w:rsidR="007B5295" w:rsidRPr="007B5295" w14:paraId="623730AB" w14:textId="77777777" w:rsidTr="00A00474">
        <w:trPr>
          <w:jc w:val="center"/>
        </w:trPr>
        <w:tc>
          <w:tcPr>
            <w:tcW w:w="1102" w:type="dxa"/>
          </w:tcPr>
          <w:p w14:paraId="39D3B1AC" w14:textId="117640A1" w:rsidR="00716D68" w:rsidRPr="007B5295" w:rsidRDefault="00716D68" w:rsidP="00716D68">
            <w:pPr>
              <w:pStyle w:val="TableStyle"/>
              <w:jc w:val="center"/>
              <w:rPr>
                <w:sz w:val="20"/>
              </w:rPr>
            </w:pPr>
            <w:r w:rsidRPr="007B5295">
              <w:rPr>
                <w:sz w:val="20"/>
              </w:rPr>
              <w:t>ideal FH</w:t>
            </w:r>
          </w:p>
        </w:tc>
        <w:tc>
          <w:tcPr>
            <w:tcW w:w="995" w:type="dxa"/>
          </w:tcPr>
          <w:p w14:paraId="52B59266" w14:textId="67AED950" w:rsidR="00716D68" w:rsidRPr="007B5295" w:rsidRDefault="00716D68" w:rsidP="00716D68">
            <w:pPr>
              <w:pStyle w:val="TableStyle"/>
              <w:jc w:val="center"/>
              <w:rPr>
                <w:sz w:val="20"/>
              </w:rPr>
            </w:pPr>
            <w:r w:rsidRPr="007B5295">
              <w:rPr>
                <w:sz w:val="20"/>
              </w:rPr>
              <w:t>MCS-3</w:t>
            </w:r>
          </w:p>
        </w:tc>
        <w:tc>
          <w:tcPr>
            <w:tcW w:w="851" w:type="dxa"/>
          </w:tcPr>
          <w:p w14:paraId="1ABE471F" w14:textId="3DD03D60" w:rsidR="00716D68" w:rsidRPr="007B5295" w:rsidRDefault="00716D68" w:rsidP="008E2B88">
            <w:pPr>
              <w:pStyle w:val="TableStyle"/>
              <w:jc w:val="center"/>
              <w:rPr>
                <w:sz w:val="20"/>
              </w:rPr>
            </w:pPr>
            <w:r w:rsidRPr="007B5295">
              <w:rPr>
                <w:sz w:val="20"/>
              </w:rPr>
              <w:t>0</w:t>
            </w:r>
          </w:p>
        </w:tc>
        <w:tc>
          <w:tcPr>
            <w:tcW w:w="822" w:type="dxa"/>
          </w:tcPr>
          <w:p w14:paraId="10BB319A" w14:textId="78CF517B" w:rsidR="00716D68" w:rsidRPr="007B5295" w:rsidRDefault="00716D68" w:rsidP="008E2B88">
            <w:pPr>
              <w:pStyle w:val="TableStyle"/>
              <w:jc w:val="center"/>
              <w:rPr>
                <w:sz w:val="20"/>
              </w:rPr>
            </w:pPr>
            <w:r w:rsidRPr="007B5295">
              <w:rPr>
                <w:sz w:val="20"/>
              </w:rPr>
              <w:t>0</w:t>
            </w:r>
          </w:p>
        </w:tc>
        <w:tc>
          <w:tcPr>
            <w:tcW w:w="466" w:type="dxa"/>
          </w:tcPr>
          <w:p w14:paraId="786AA367" w14:textId="4A437619" w:rsidR="00716D68" w:rsidRPr="007B5295" w:rsidRDefault="00716D68" w:rsidP="008E2B88">
            <w:pPr>
              <w:pStyle w:val="TableStyle"/>
              <w:jc w:val="center"/>
              <w:rPr>
                <w:sz w:val="20"/>
              </w:rPr>
            </w:pPr>
            <w:r w:rsidRPr="007B5295">
              <w:rPr>
                <w:sz w:val="20"/>
              </w:rPr>
              <w:t>0.3</w:t>
            </w:r>
          </w:p>
        </w:tc>
        <w:tc>
          <w:tcPr>
            <w:tcW w:w="663" w:type="dxa"/>
          </w:tcPr>
          <w:p w14:paraId="2E0BAB0B" w14:textId="65F8AF5E" w:rsidR="00716D68" w:rsidRPr="007B5295" w:rsidRDefault="0018039D" w:rsidP="008E2B88">
            <w:pPr>
              <w:pStyle w:val="TableStyle"/>
              <w:jc w:val="center"/>
              <w:rPr>
                <w:sz w:val="20"/>
              </w:rPr>
            </w:pPr>
            <w:r w:rsidRPr="007B5295">
              <w:rPr>
                <w:sz w:val="20"/>
              </w:rPr>
              <w:t>0.1</w:t>
            </w:r>
          </w:p>
        </w:tc>
        <w:tc>
          <w:tcPr>
            <w:tcW w:w="663" w:type="dxa"/>
          </w:tcPr>
          <w:p w14:paraId="10AD8BCE" w14:textId="5C916672" w:rsidR="00716D68" w:rsidRPr="007B5295" w:rsidRDefault="00B85F83" w:rsidP="008E2B88">
            <w:pPr>
              <w:pStyle w:val="TableStyle"/>
              <w:jc w:val="center"/>
              <w:rPr>
                <w:sz w:val="20"/>
              </w:rPr>
            </w:pPr>
            <w:r w:rsidRPr="007B5295">
              <w:rPr>
                <w:sz w:val="20"/>
              </w:rPr>
              <w:t>0.1</w:t>
            </w:r>
          </w:p>
        </w:tc>
        <w:tc>
          <w:tcPr>
            <w:tcW w:w="663" w:type="dxa"/>
          </w:tcPr>
          <w:p w14:paraId="6CD92A43" w14:textId="235D68FE" w:rsidR="00716D68" w:rsidRPr="007B5295" w:rsidRDefault="00D237DC" w:rsidP="008E2B88">
            <w:pPr>
              <w:pStyle w:val="TableStyle"/>
              <w:jc w:val="center"/>
              <w:rPr>
                <w:sz w:val="20"/>
              </w:rPr>
            </w:pPr>
            <w:r w:rsidRPr="007B5295">
              <w:rPr>
                <w:sz w:val="20"/>
              </w:rPr>
              <w:t>0.1</w:t>
            </w:r>
          </w:p>
        </w:tc>
      </w:tr>
      <w:tr w:rsidR="007B5295" w:rsidRPr="007B5295" w14:paraId="30CBEFF9" w14:textId="77777777" w:rsidTr="00A00474">
        <w:trPr>
          <w:jc w:val="center"/>
        </w:trPr>
        <w:tc>
          <w:tcPr>
            <w:tcW w:w="1102" w:type="dxa"/>
          </w:tcPr>
          <w:p w14:paraId="742EB609" w14:textId="7ABD1BC0" w:rsidR="00716D68" w:rsidRPr="007B5295" w:rsidRDefault="00716D68" w:rsidP="00716D68">
            <w:pPr>
              <w:pStyle w:val="TableStyle"/>
              <w:jc w:val="center"/>
              <w:rPr>
                <w:sz w:val="20"/>
              </w:rPr>
            </w:pPr>
            <w:r w:rsidRPr="007B5295">
              <w:rPr>
                <w:sz w:val="20"/>
              </w:rPr>
              <w:t>ideal FH</w:t>
            </w:r>
          </w:p>
        </w:tc>
        <w:tc>
          <w:tcPr>
            <w:tcW w:w="995" w:type="dxa"/>
          </w:tcPr>
          <w:p w14:paraId="7A52F259" w14:textId="0953F019" w:rsidR="00716D68" w:rsidRPr="007B5295" w:rsidRDefault="00716D68" w:rsidP="00716D68">
            <w:pPr>
              <w:pStyle w:val="TableStyle"/>
              <w:jc w:val="center"/>
              <w:rPr>
                <w:sz w:val="20"/>
              </w:rPr>
            </w:pPr>
            <w:r w:rsidRPr="007B5295">
              <w:rPr>
                <w:sz w:val="20"/>
              </w:rPr>
              <w:t>MCS-4</w:t>
            </w:r>
          </w:p>
        </w:tc>
        <w:tc>
          <w:tcPr>
            <w:tcW w:w="851" w:type="dxa"/>
          </w:tcPr>
          <w:p w14:paraId="5B28458E" w14:textId="7708D613" w:rsidR="00716D68" w:rsidRPr="007B5295" w:rsidRDefault="00716D68" w:rsidP="008E2B88">
            <w:pPr>
              <w:pStyle w:val="TableStyle"/>
              <w:jc w:val="center"/>
              <w:rPr>
                <w:sz w:val="20"/>
              </w:rPr>
            </w:pPr>
            <w:r w:rsidRPr="007B5295">
              <w:rPr>
                <w:sz w:val="20"/>
              </w:rPr>
              <w:t>0</w:t>
            </w:r>
          </w:p>
        </w:tc>
        <w:tc>
          <w:tcPr>
            <w:tcW w:w="822" w:type="dxa"/>
          </w:tcPr>
          <w:p w14:paraId="330130C7" w14:textId="2909996E" w:rsidR="00716D68" w:rsidRPr="007B5295" w:rsidRDefault="00716D68" w:rsidP="008E2B88">
            <w:pPr>
              <w:pStyle w:val="TableStyle"/>
              <w:jc w:val="center"/>
              <w:rPr>
                <w:sz w:val="20"/>
              </w:rPr>
            </w:pPr>
            <w:r w:rsidRPr="007B5295">
              <w:rPr>
                <w:sz w:val="20"/>
              </w:rPr>
              <w:t>0</w:t>
            </w:r>
          </w:p>
        </w:tc>
        <w:tc>
          <w:tcPr>
            <w:tcW w:w="466" w:type="dxa"/>
          </w:tcPr>
          <w:p w14:paraId="4FB9141D" w14:textId="49371141" w:rsidR="00716D68" w:rsidRPr="007B5295" w:rsidRDefault="004B52BA" w:rsidP="008E2B88">
            <w:pPr>
              <w:pStyle w:val="TableStyle"/>
              <w:jc w:val="center"/>
              <w:rPr>
                <w:sz w:val="20"/>
              </w:rPr>
            </w:pPr>
            <w:r w:rsidRPr="007B5295">
              <w:rPr>
                <w:sz w:val="20"/>
              </w:rPr>
              <w:t>1.1</w:t>
            </w:r>
          </w:p>
        </w:tc>
        <w:tc>
          <w:tcPr>
            <w:tcW w:w="663" w:type="dxa"/>
          </w:tcPr>
          <w:p w14:paraId="0A4583DD" w14:textId="0B618CA2" w:rsidR="00716D68" w:rsidRPr="007B5295" w:rsidRDefault="00B85F83" w:rsidP="008E2B88">
            <w:pPr>
              <w:pStyle w:val="TableStyle"/>
              <w:jc w:val="center"/>
              <w:rPr>
                <w:sz w:val="20"/>
              </w:rPr>
            </w:pPr>
            <w:r w:rsidRPr="007B5295">
              <w:rPr>
                <w:sz w:val="20"/>
              </w:rPr>
              <w:t>0.2</w:t>
            </w:r>
          </w:p>
        </w:tc>
        <w:tc>
          <w:tcPr>
            <w:tcW w:w="663" w:type="dxa"/>
          </w:tcPr>
          <w:p w14:paraId="27E07B45" w14:textId="08126AD7" w:rsidR="00716D68" w:rsidRPr="007B5295" w:rsidRDefault="00B85F83" w:rsidP="008E2B88">
            <w:pPr>
              <w:pStyle w:val="TableStyle"/>
              <w:jc w:val="center"/>
              <w:rPr>
                <w:sz w:val="20"/>
              </w:rPr>
            </w:pPr>
            <w:r w:rsidRPr="007B5295">
              <w:rPr>
                <w:sz w:val="20"/>
              </w:rPr>
              <w:t>0.3</w:t>
            </w:r>
          </w:p>
        </w:tc>
        <w:tc>
          <w:tcPr>
            <w:tcW w:w="663" w:type="dxa"/>
          </w:tcPr>
          <w:p w14:paraId="69E5D291" w14:textId="5BC3BB6A" w:rsidR="00716D68" w:rsidRPr="007B5295" w:rsidRDefault="00057A23" w:rsidP="008E2B88">
            <w:pPr>
              <w:pStyle w:val="TableStyle"/>
              <w:jc w:val="center"/>
              <w:rPr>
                <w:sz w:val="20"/>
              </w:rPr>
            </w:pPr>
            <w:r w:rsidRPr="007B5295">
              <w:rPr>
                <w:sz w:val="20"/>
              </w:rPr>
              <w:t>0.3</w:t>
            </w:r>
          </w:p>
        </w:tc>
      </w:tr>
      <w:tr w:rsidR="00A00474" w:rsidRPr="007B5295" w14:paraId="3AACB260" w14:textId="77777777" w:rsidTr="00434D72">
        <w:trPr>
          <w:jc w:val="center"/>
        </w:trPr>
        <w:tc>
          <w:tcPr>
            <w:tcW w:w="6225" w:type="dxa"/>
            <w:gridSpan w:val="8"/>
          </w:tcPr>
          <w:p w14:paraId="707B0647" w14:textId="13C85CC1" w:rsidR="00A00474" w:rsidRPr="007B5295" w:rsidRDefault="00A00474" w:rsidP="00A00474">
            <w:pPr>
              <w:pStyle w:val="TableStyle"/>
              <w:rPr>
                <w:sz w:val="20"/>
              </w:rPr>
            </w:pPr>
            <w:r w:rsidRPr="007B5295">
              <w:rPr>
                <w:sz w:val="20"/>
              </w:rPr>
              <w:t>NOTE1: No performance difference since only PS1 and PS2 will be used in both options</w:t>
            </w:r>
          </w:p>
        </w:tc>
      </w:tr>
    </w:tbl>
    <w:p w14:paraId="0152AF88" w14:textId="77777777" w:rsidR="00627B7D" w:rsidRPr="007B5295" w:rsidRDefault="00627B7D" w:rsidP="00627B7D"/>
    <w:p w14:paraId="0CC086C8" w14:textId="526CBF5A" w:rsidR="00191F57" w:rsidRPr="007B5295" w:rsidRDefault="00191F57" w:rsidP="00191F57">
      <w:pPr>
        <w:pStyle w:val="Heading1"/>
      </w:pPr>
      <w:r w:rsidRPr="007B5295">
        <w:t>Complexity comparison</w:t>
      </w:r>
    </w:p>
    <w:p w14:paraId="6EAD61F8" w14:textId="0F7B683F" w:rsidR="00191F57" w:rsidRPr="007B5295" w:rsidRDefault="00AD5C77" w:rsidP="00191F57">
      <w:r w:rsidRPr="007B5295">
        <w:t>With the changes in the EGPRS design of using:</w:t>
      </w:r>
    </w:p>
    <w:p w14:paraId="161DC781" w14:textId="5D51032E" w:rsidR="00AD5C77" w:rsidRPr="007B5295" w:rsidRDefault="00FE68F5" w:rsidP="00AD5C77">
      <w:pPr>
        <w:pStyle w:val="ListParagraph"/>
        <w:numPr>
          <w:ilvl w:val="0"/>
          <w:numId w:val="18"/>
        </w:numPr>
      </w:pPr>
      <w:r w:rsidRPr="007B5295">
        <w:t xml:space="preserve">Chase combining only for MCS-1 and MCS-2, and </w:t>
      </w:r>
      <w:r w:rsidR="00AD5C77" w:rsidRPr="007B5295">
        <w:t>IR only for MCS-</w:t>
      </w:r>
      <w:r w:rsidRPr="007B5295">
        <w:t>3</w:t>
      </w:r>
      <w:r w:rsidR="00AD5C77" w:rsidRPr="007B5295">
        <w:t xml:space="preserve"> and MCS-</w:t>
      </w:r>
      <w:r w:rsidRPr="007B5295">
        <w:t>4</w:t>
      </w:r>
    </w:p>
    <w:p w14:paraId="2BF20F3C" w14:textId="5C8E5220" w:rsidR="00AD5C77" w:rsidRPr="007B5295" w:rsidRDefault="00AD5C77" w:rsidP="00AD5C77">
      <w:pPr>
        <w:pStyle w:val="ListParagraph"/>
        <w:numPr>
          <w:ilvl w:val="0"/>
          <w:numId w:val="18"/>
        </w:numPr>
      </w:pPr>
      <w:r w:rsidRPr="007B5295">
        <w:t>Limiting the IR to only 2 PS for MCS-3 and MCS-4</w:t>
      </w:r>
    </w:p>
    <w:p w14:paraId="160B3BB1" w14:textId="02D0A69A" w:rsidR="00AD5C77" w:rsidRPr="007B5295" w:rsidRDefault="00C01B1C" w:rsidP="00AD5C77">
      <w:pPr>
        <w:pStyle w:val="ListParagraph"/>
        <w:numPr>
          <w:ilvl w:val="0"/>
          <w:numId w:val="18"/>
        </w:numPr>
      </w:pPr>
      <w:r w:rsidRPr="007B5295">
        <w:t>Requiring the IR buffer to cater for the maximum report transmission of using MCS-1, i.e. 352 bytes</w:t>
      </w:r>
    </w:p>
    <w:p w14:paraId="199414D3" w14:textId="72BBE3FB" w:rsidR="00C01B1C" w:rsidRDefault="00C01B1C" w:rsidP="00C01B1C">
      <w:r>
        <w:t xml:space="preserve">Then, the DL EC-GSM complexity can be added to </w:t>
      </w:r>
      <w:r>
        <w:fldChar w:fldCharType="begin"/>
      </w:r>
      <w:r>
        <w:instrText xml:space="preserve"> REF _Ref412135205 \h </w:instrText>
      </w:r>
      <w:r>
        <w:fldChar w:fldCharType="separate"/>
      </w:r>
      <w:r>
        <w:t xml:space="preserve">Table </w:t>
      </w:r>
      <w:r>
        <w:rPr>
          <w:noProof/>
        </w:rPr>
        <w:t>1</w:t>
      </w:r>
      <w:r>
        <w:fldChar w:fldCharType="end"/>
      </w:r>
      <w:r>
        <w:t xml:space="preserve">, see </w:t>
      </w:r>
      <w:r>
        <w:fldChar w:fldCharType="begin"/>
      </w:r>
      <w:r>
        <w:instrText xml:space="preserve"> REF _Ref412135217 \h </w:instrText>
      </w:r>
      <w:r>
        <w:fldChar w:fldCharType="separate"/>
      </w:r>
      <w:r>
        <w:t xml:space="preserve">Table </w:t>
      </w:r>
      <w:r>
        <w:rPr>
          <w:noProof/>
        </w:rPr>
        <w:t>4</w:t>
      </w:r>
      <w:r>
        <w:fldChar w:fldCharType="end"/>
      </w:r>
      <w:r>
        <w:t>.</w:t>
      </w:r>
    </w:p>
    <w:p w14:paraId="480924D7" w14:textId="5B95CEDB" w:rsidR="00C01B1C" w:rsidRDefault="00C01B1C" w:rsidP="00776D89">
      <w:pPr>
        <w:pStyle w:val="Caption"/>
        <w:keepNext/>
      </w:pPr>
      <w:bookmarkStart w:id="8" w:name="_Ref412135217"/>
      <w:proofErr w:type="gramStart"/>
      <w:r>
        <w:t xml:space="preserve">Table </w:t>
      </w:r>
      <w:proofErr w:type="gramEnd"/>
      <w:r w:rsidR="00AA2B2E">
        <w:fldChar w:fldCharType="begin"/>
      </w:r>
      <w:r w:rsidR="00AA2B2E">
        <w:instrText xml:space="preserve"> SEQ Table \* ARABIC </w:instrText>
      </w:r>
      <w:r w:rsidR="00AA2B2E">
        <w:fldChar w:fldCharType="separate"/>
      </w:r>
      <w:r w:rsidR="009864E3">
        <w:rPr>
          <w:noProof/>
        </w:rPr>
        <w:t>6</w:t>
      </w:r>
      <w:r w:rsidR="00AA2B2E">
        <w:rPr>
          <w:noProof/>
        </w:rPr>
        <w:fldChar w:fldCharType="end"/>
      </w:r>
      <w:bookmarkEnd w:id="8"/>
      <w:proofErr w:type="gramStart"/>
      <w:r>
        <w:t>.</w:t>
      </w:r>
      <w:proofErr w:type="gramEnd"/>
      <w:r>
        <w:t xml:space="preserve"> RLC window size, maximum payload family and maximum soft bit buffer for GPRS, EGPRS and EC-GSM.</w:t>
      </w:r>
    </w:p>
    <w:tbl>
      <w:tblPr>
        <w:tblStyle w:val="TableGrid"/>
        <w:tblW w:w="7264" w:type="dxa"/>
        <w:jc w:val="center"/>
        <w:tblLook w:val="04A0" w:firstRow="1" w:lastRow="0" w:firstColumn="1" w:lastColumn="0" w:noHBand="0" w:noVBand="1"/>
      </w:tblPr>
      <w:tblGrid>
        <w:gridCol w:w="3995"/>
        <w:gridCol w:w="993"/>
        <w:gridCol w:w="1063"/>
        <w:gridCol w:w="1213"/>
      </w:tblGrid>
      <w:tr w:rsidR="00C01B1C" w:rsidRPr="00F23AB0" w14:paraId="57706350" w14:textId="6494E3FE" w:rsidTr="00B50969">
        <w:trPr>
          <w:jc w:val="center"/>
        </w:trPr>
        <w:tc>
          <w:tcPr>
            <w:tcW w:w="3995" w:type="dxa"/>
            <w:shd w:val="clear" w:color="auto" w:fill="DBE5F1" w:themeFill="accent1" w:themeFillTint="33"/>
          </w:tcPr>
          <w:p w14:paraId="29FFBF18" w14:textId="77777777" w:rsidR="00C01B1C" w:rsidRPr="00F23AB0" w:rsidRDefault="00C01B1C" w:rsidP="00776D89">
            <w:pPr>
              <w:pStyle w:val="TableStyle"/>
              <w:keepNext/>
              <w:rPr>
                <w:sz w:val="20"/>
              </w:rPr>
            </w:pPr>
          </w:p>
        </w:tc>
        <w:tc>
          <w:tcPr>
            <w:tcW w:w="993" w:type="dxa"/>
            <w:shd w:val="clear" w:color="auto" w:fill="DBE5F1" w:themeFill="accent1" w:themeFillTint="33"/>
          </w:tcPr>
          <w:p w14:paraId="5352C4FF" w14:textId="77777777" w:rsidR="00C01B1C" w:rsidRPr="00F23AB0" w:rsidRDefault="00C01B1C" w:rsidP="00776D89">
            <w:pPr>
              <w:pStyle w:val="TableStyle"/>
              <w:keepNext/>
              <w:jc w:val="center"/>
              <w:rPr>
                <w:sz w:val="20"/>
              </w:rPr>
            </w:pPr>
            <w:r w:rsidRPr="00F23AB0">
              <w:rPr>
                <w:sz w:val="20"/>
              </w:rPr>
              <w:t>GPRS</w:t>
            </w:r>
          </w:p>
        </w:tc>
        <w:tc>
          <w:tcPr>
            <w:tcW w:w="1063" w:type="dxa"/>
            <w:shd w:val="clear" w:color="auto" w:fill="DBE5F1" w:themeFill="accent1" w:themeFillTint="33"/>
          </w:tcPr>
          <w:p w14:paraId="295C5D34" w14:textId="77777777" w:rsidR="00C01B1C" w:rsidRPr="00F23AB0" w:rsidRDefault="00C01B1C" w:rsidP="00776D89">
            <w:pPr>
              <w:pStyle w:val="TableStyle"/>
              <w:keepNext/>
              <w:jc w:val="center"/>
              <w:rPr>
                <w:sz w:val="20"/>
              </w:rPr>
            </w:pPr>
            <w:r w:rsidRPr="00F23AB0">
              <w:rPr>
                <w:sz w:val="20"/>
              </w:rPr>
              <w:t>EGPRS</w:t>
            </w:r>
          </w:p>
        </w:tc>
        <w:tc>
          <w:tcPr>
            <w:tcW w:w="1213" w:type="dxa"/>
            <w:shd w:val="clear" w:color="auto" w:fill="EAF1DD" w:themeFill="accent3" w:themeFillTint="33"/>
          </w:tcPr>
          <w:p w14:paraId="3EFB81A2" w14:textId="0AD24F65" w:rsidR="00C01B1C" w:rsidRPr="00F23AB0" w:rsidRDefault="00C01B1C" w:rsidP="00776D89">
            <w:pPr>
              <w:pStyle w:val="TableStyle"/>
              <w:keepNext/>
              <w:jc w:val="center"/>
              <w:rPr>
                <w:sz w:val="20"/>
              </w:rPr>
            </w:pPr>
            <w:r>
              <w:rPr>
                <w:sz w:val="20"/>
              </w:rPr>
              <w:t>EC-GSM</w:t>
            </w:r>
          </w:p>
        </w:tc>
      </w:tr>
      <w:tr w:rsidR="00C01B1C" w:rsidRPr="00F23AB0" w14:paraId="42CF3113" w14:textId="51A8EF14" w:rsidTr="00C01B1C">
        <w:trPr>
          <w:jc w:val="center"/>
        </w:trPr>
        <w:tc>
          <w:tcPr>
            <w:tcW w:w="3995" w:type="dxa"/>
          </w:tcPr>
          <w:p w14:paraId="0D9EE296" w14:textId="77777777" w:rsidR="00C01B1C" w:rsidRPr="00F23AB0" w:rsidRDefault="00C01B1C" w:rsidP="00776D89">
            <w:pPr>
              <w:pStyle w:val="TableStyle"/>
              <w:keepNext/>
              <w:rPr>
                <w:sz w:val="20"/>
              </w:rPr>
            </w:pPr>
            <w:r>
              <w:rPr>
                <w:sz w:val="20"/>
              </w:rPr>
              <w:t>RLC WS (max) [nr]</w:t>
            </w:r>
          </w:p>
        </w:tc>
        <w:tc>
          <w:tcPr>
            <w:tcW w:w="993" w:type="dxa"/>
          </w:tcPr>
          <w:p w14:paraId="236744E6" w14:textId="77777777" w:rsidR="00C01B1C" w:rsidRPr="00F23AB0" w:rsidRDefault="00C01B1C" w:rsidP="00776D89">
            <w:pPr>
              <w:pStyle w:val="TableStyle"/>
              <w:keepNext/>
              <w:jc w:val="center"/>
              <w:rPr>
                <w:sz w:val="20"/>
              </w:rPr>
            </w:pPr>
            <w:r>
              <w:rPr>
                <w:sz w:val="20"/>
              </w:rPr>
              <w:t>64</w:t>
            </w:r>
          </w:p>
        </w:tc>
        <w:tc>
          <w:tcPr>
            <w:tcW w:w="1063" w:type="dxa"/>
          </w:tcPr>
          <w:p w14:paraId="4BCAEC11" w14:textId="77777777" w:rsidR="00C01B1C" w:rsidRPr="00F23AB0" w:rsidRDefault="00C01B1C" w:rsidP="00776D89">
            <w:pPr>
              <w:pStyle w:val="TableStyle"/>
              <w:keepNext/>
              <w:jc w:val="center"/>
              <w:rPr>
                <w:sz w:val="20"/>
              </w:rPr>
            </w:pPr>
            <w:r>
              <w:rPr>
                <w:sz w:val="20"/>
              </w:rPr>
              <w:t>1024</w:t>
            </w:r>
          </w:p>
        </w:tc>
        <w:tc>
          <w:tcPr>
            <w:tcW w:w="1213" w:type="dxa"/>
          </w:tcPr>
          <w:p w14:paraId="58E8BA31" w14:textId="6500CB50" w:rsidR="00C01B1C" w:rsidRDefault="009064CD" w:rsidP="00776D89">
            <w:pPr>
              <w:pStyle w:val="TableStyle"/>
              <w:keepNext/>
              <w:jc w:val="center"/>
              <w:rPr>
                <w:sz w:val="20"/>
              </w:rPr>
            </w:pPr>
            <w:r>
              <w:rPr>
                <w:sz w:val="20"/>
              </w:rPr>
              <w:t>16</w:t>
            </w:r>
          </w:p>
        </w:tc>
      </w:tr>
      <w:tr w:rsidR="00C01B1C" w:rsidRPr="00F23AB0" w14:paraId="58E7C921" w14:textId="733BC12A" w:rsidTr="00C01B1C">
        <w:trPr>
          <w:jc w:val="center"/>
        </w:trPr>
        <w:tc>
          <w:tcPr>
            <w:tcW w:w="3995" w:type="dxa"/>
          </w:tcPr>
          <w:p w14:paraId="219A8B22" w14:textId="77777777" w:rsidR="00C01B1C" w:rsidRPr="00F23AB0" w:rsidRDefault="00C01B1C" w:rsidP="00776D89">
            <w:pPr>
              <w:pStyle w:val="TableStyle"/>
              <w:keepNext/>
              <w:rPr>
                <w:sz w:val="20"/>
              </w:rPr>
            </w:pPr>
            <w:r>
              <w:rPr>
                <w:sz w:val="20"/>
              </w:rPr>
              <w:t>RLC payload family size (max) [bytes]</w:t>
            </w:r>
            <w:r w:rsidRPr="00A300B9">
              <w:rPr>
                <w:sz w:val="20"/>
                <w:vertAlign w:val="superscript"/>
              </w:rPr>
              <w:t>1</w:t>
            </w:r>
          </w:p>
        </w:tc>
        <w:tc>
          <w:tcPr>
            <w:tcW w:w="993" w:type="dxa"/>
          </w:tcPr>
          <w:p w14:paraId="40D85A0A" w14:textId="77777777" w:rsidR="00C01B1C" w:rsidRPr="00F23AB0" w:rsidRDefault="00C01B1C" w:rsidP="00776D89">
            <w:pPr>
              <w:pStyle w:val="TableStyle"/>
              <w:keepNext/>
              <w:jc w:val="center"/>
              <w:rPr>
                <w:sz w:val="20"/>
              </w:rPr>
            </w:pPr>
            <w:r>
              <w:rPr>
                <w:sz w:val="20"/>
              </w:rPr>
              <w:t>50</w:t>
            </w:r>
          </w:p>
        </w:tc>
        <w:tc>
          <w:tcPr>
            <w:tcW w:w="1063" w:type="dxa"/>
          </w:tcPr>
          <w:p w14:paraId="4702FE6F" w14:textId="77777777" w:rsidR="00C01B1C" w:rsidRPr="00F23AB0" w:rsidRDefault="00C01B1C" w:rsidP="00776D89">
            <w:pPr>
              <w:pStyle w:val="TableStyle"/>
              <w:keepNext/>
              <w:jc w:val="center"/>
              <w:rPr>
                <w:sz w:val="20"/>
              </w:rPr>
            </w:pPr>
            <w:r>
              <w:rPr>
                <w:sz w:val="20"/>
              </w:rPr>
              <w:t>74</w:t>
            </w:r>
          </w:p>
        </w:tc>
        <w:tc>
          <w:tcPr>
            <w:tcW w:w="1213" w:type="dxa"/>
          </w:tcPr>
          <w:p w14:paraId="566E6084" w14:textId="6A84A722" w:rsidR="00C01B1C" w:rsidRDefault="009064CD" w:rsidP="00776D89">
            <w:pPr>
              <w:pStyle w:val="TableStyle"/>
              <w:keepNext/>
              <w:jc w:val="center"/>
              <w:rPr>
                <w:sz w:val="20"/>
              </w:rPr>
            </w:pPr>
            <w:r>
              <w:rPr>
                <w:sz w:val="20"/>
              </w:rPr>
              <w:t>44</w:t>
            </w:r>
          </w:p>
        </w:tc>
      </w:tr>
      <w:tr w:rsidR="00C01B1C" w:rsidRPr="00215F6E" w14:paraId="2756F661" w14:textId="63799652" w:rsidTr="00C01B1C">
        <w:trPr>
          <w:jc w:val="center"/>
        </w:trPr>
        <w:tc>
          <w:tcPr>
            <w:tcW w:w="3995" w:type="dxa"/>
          </w:tcPr>
          <w:p w14:paraId="4F1BEAE7" w14:textId="77777777" w:rsidR="00C01B1C" w:rsidRPr="00215F6E" w:rsidRDefault="00C01B1C" w:rsidP="00776D89">
            <w:pPr>
              <w:pStyle w:val="TableStyle"/>
              <w:keepNext/>
              <w:rPr>
                <w:b/>
                <w:sz w:val="20"/>
              </w:rPr>
            </w:pPr>
            <w:r w:rsidRPr="00215F6E">
              <w:rPr>
                <w:b/>
                <w:sz w:val="20"/>
              </w:rPr>
              <w:t>RLC buffer requirement (max) [bytes]</w:t>
            </w:r>
          </w:p>
        </w:tc>
        <w:tc>
          <w:tcPr>
            <w:tcW w:w="993" w:type="dxa"/>
          </w:tcPr>
          <w:p w14:paraId="7D0F79AE" w14:textId="77777777" w:rsidR="00C01B1C" w:rsidRPr="00215F6E" w:rsidRDefault="00C01B1C" w:rsidP="00776D89">
            <w:pPr>
              <w:pStyle w:val="TableStyle"/>
              <w:keepNext/>
              <w:jc w:val="center"/>
              <w:rPr>
                <w:b/>
                <w:sz w:val="20"/>
              </w:rPr>
            </w:pPr>
            <w:r>
              <w:rPr>
                <w:b/>
                <w:sz w:val="20"/>
              </w:rPr>
              <w:t>3200</w:t>
            </w:r>
          </w:p>
        </w:tc>
        <w:tc>
          <w:tcPr>
            <w:tcW w:w="1063" w:type="dxa"/>
          </w:tcPr>
          <w:p w14:paraId="55BBF947" w14:textId="77777777" w:rsidR="00C01B1C" w:rsidRPr="00215F6E" w:rsidRDefault="00C01B1C" w:rsidP="00776D89">
            <w:pPr>
              <w:pStyle w:val="TableStyle"/>
              <w:keepNext/>
              <w:jc w:val="center"/>
              <w:rPr>
                <w:b/>
                <w:sz w:val="20"/>
              </w:rPr>
            </w:pPr>
            <w:r>
              <w:rPr>
                <w:b/>
                <w:sz w:val="20"/>
              </w:rPr>
              <w:t>75776</w:t>
            </w:r>
          </w:p>
        </w:tc>
        <w:tc>
          <w:tcPr>
            <w:tcW w:w="1213" w:type="dxa"/>
          </w:tcPr>
          <w:p w14:paraId="4A88B6FB" w14:textId="32A10874" w:rsidR="00C01B1C" w:rsidRDefault="006F19F6" w:rsidP="00776D89">
            <w:pPr>
              <w:pStyle w:val="TableStyle"/>
              <w:keepNext/>
              <w:jc w:val="center"/>
              <w:rPr>
                <w:b/>
                <w:sz w:val="20"/>
              </w:rPr>
            </w:pPr>
            <w:r>
              <w:rPr>
                <w:b/>
                <w:sz w:val="20"/>
              </w:rPr>
              <w:t>704</w:t>
            </w:r>
          </w:p>
        </w:tc>
      </w:tr>
      <w:tr w:rsidR="007B5295" w:rsidRPr="007B5295" w14:paraId="5A99A367" w14:textId="79E0AA4D" w:rsidTr="00C01B1C">
        <w:trPr>
          <w:jc w:val="center"/>
        </w:trPr>
        <w:tc>
          <w:tcPr>
            <w:tcW w:w="3995" w:type="dxa"/>
          </w:tcPr>
          <w:p w14:paraId="4E36BC0E" w14:textId="35697AA2" w:rsidR="00C01B1C" w:rsidRPr="007B5295" w:rsidRDefault="00C01B1C" w:rsidP="002D5967">
            <w:pPr>
              <w:pStyle w:val="TableStyle"/>
              <w:keepNext/>
              <w:rPr>
                <w:b/>
                <w:sz w:val="20"/>
              </w:rPr>
            </w:pPr>
            <w:r w:rsidRPr="007B5295">
              <w:rPr>
                <w:b/>
                <w:sz w:val="20"/>
              </w:rPr>
              <w:t>IR memory requirement (max) [k</w:t>
            </w:r>
            <w:r w:rsidR="002D5967" w:rsidRPr="007B5295">
              <w:rPr>
                <w:b/>
                <w:sz w:val="20"/>
              </w:rPr>
              <w:t>softs</w:t>
            </w:r>
            <w:r w:rsidRPr="007B5295">
              <w:rPr>
                <w:b/>
                <w:sz w:val="20"/>
              </w:rPr>
              <w:t>]</w:t>
            </w:r>
          </w:p>
        </w:tc>
        <w:tc>
          <w:tcPr>
            <w:tcW w:w="993" w:type="dxa"/>
          </w:tcPr>
          <w:p w14:paraId="24D9569B" w14:textId="77777777" w:rsidR="00C01B1C" w:rsidRPr="007B5295" w:rsidRDefault="00C01B1C" w:rsidP="00776D89">
            <w:pPr>
              <w:pStyle w:val="TableStyle"/>
              <w:keepNext/>
              <w:jc w:val="center"/>
              <w:rPr>
                <w:b/>
                <w:sz w:val="20"/>
              </w:rPr>
            </w:pPr>
            <w:r w:rsidRPr="007B5295">
              <w:rPr>
                <w:b/>
                <w:sz w:val="20"/>
              </w:rPr>
              <w:t>-</w:t>
            </w:r>
          </w:p>
        </w:tc>
        <w:tc>
          <w:tcPr>
            <w:tcW w:w="1063" w:type="dxa"/>
          </w:tcPr>
          <w:p w14:paraId="40DC32E7" w14:textId="6CFD8AE5" w:rsidR="00C01B1C" w:rsidRPr="007B5295" w:rsidRDefault="00C01B1C" w:rsidP="00776D89">
            <w:pPr>
              <w:pStyle w:val="TableStyle"/>
              <w:keepNext/>
              <w:jc w:val="center"/>
              <w:rPr>
                <w:b/>
                <w:sz w:val="20"/>
              </w:rPr>
            </w:pPr>
            <w:r w:rsidRPr="007B5295">
              <w:rPr>
                <w:b/>
                <w:sz w:val="20"/>
              </w:rPr>
              <w:t>1880</w:t>
            </w:r>
            <w:r w:rsidR="000D71D0" w:rsidRPr="007B5295">
              <w:rPr>
                <w:sz w:val="20"/>
                <w:vertAlign w:val="superscript"/>
              </w:rPr>
              <w:t>2</w:t>
            </w:r>
          </w:p>
        </w:tc>
        <w:tc>
          <w:tcPr>
            <w:tcW w:w="1213" w:type="dxa"/>
          </w:tcPr>
          <w:p w14:paraId="3AF23420" w14:textId="2833E7F6" w:rsidR="00C01B1C" w:rsidRPr="007B5295" w:rsidRDefault="00463022" w:rsidP="000D71D0">
            <w:pPr>
              <w:pStyle w:val="TableStyle"/>
              <w:keepNext/>
              <w:jc w:val="center"/>
              <w:rPr>
                <w:b/>
                <w:sz w:val="20"/>
              </w:rPr>
            </w:pPr>
            <w:r w:rsidRPr="007B5295">
              <w:rPr>
                <w:b/>
                <w:sz w:val="20"/>
              </w:rPr>
              <w:t>5,9</w:t>
            </w:r>
            <w:r w:rsidR="000D71D0" w:rsidRPr="007B5295">
              <w:rPr>
                <w:sz w:val="20"/>
                <w:vertAlign w:val="superscript"/>
              </w:rPr>
              <w:t>3</w:t>
            </w:r>
          </w:p>
        </w:tc>
      </w:tr>
      <w:tr w:rsidR="00C01B1C" w:rsidRPr="007B5295" w14:paraId="58ABE1CA" w14:textId="78C67588" w:rsidTr="00022576">
        <w:trPr>
          <w:jc w:val="center"/>
        </w:trPr>
        <w:tc>
          <w:tcPr>
            <w:tcW w:w="7264" w:type="dxa"/>
            <w:gridSpan w:val="4"/>
          </w:tcPr>
          <w:p w14:paraId="6A5695EA" w14:textId="77777777" w:rsidR="00C01B1C" w:rsidRPr="007B5295" w:rsidRDefault="00C01B1C" w:rsidP="00714FC6">
            <w:pPr>
              <w:pStyle w:val="TableStyle"/>
              <w:rPr>
                <w:sz w:val="20"/>
              </w:rPr>
            </w:pPr>
            <w:r w:rsidRPr="007B5295">
              <w:rPr>
                <w:sz w:val="20"/>
              </w:rPr>
              <w:t>NOTE1: Only payload part considered</w:t>
            </w:r>
          </w:p>
          <w:p w14:paraId="66681673" w14:textId="3DCACD38" w:rsidR="000D71D0" w:rsidRPr="007B5295" w:rsidRDefault="000D71D0" w:rsidP="00714FC6">
            <w:pPr>
              <w:pStyle w:val="TableStyle"/>
              <w:rPr>
                <w:sz w:val="20"/>
              </w:rPr>
            </w:pPr>
            <w:r w:rsidRPr="007B5295">
              <w:rPr>
                <w:sz w:val="20"/>
              </w:rPr>
              <w:t xml:space="preserve">NOTE2: 1836 soft bits for MCS-9, see </w:t>
            </w:r>
            <w:r w:rsidRPr="007B5295">
              <w:rPr>
                <w:sz w:val="20"/>
              </w:rPr>
              <w:fldChar w:fldCharType="begin"/>
            </w:r>
            <w:r w:rsidRPr="007B5295">
              <w:rPr>
                <w:sz w:val="20"/>
              </w:rPr>
              <w:instrText xml:space="preserve"> REF _Ref412535187 \h  \* MERGEFORMAT </w:instrText>
            </w:r>
            <w:r w:rsidRPr="007B5295">
              <w:rPr>
                <w:sz w:val="20"/>
              </w:rPr>
            </w:r>
            <w:r w:rsidRPr="007B5295">
              <w:rPr>
                <w:sz w:val="20"/>
              </w:rPr>
              <w:fldChar w:fldCharType="separate"/>
            </w:r>
            <w:r w:rsidRPr="007B5295">
              <w:rPr>
                <w:sz w:val="20"/>
              </w:rPr>
              <w:t>Table 8</w:t>
            </w:r>
            <w:r w:rsidRPr="007B5295">
              <w:rPr>
                <w:sz w:val="20"/>
              </w:rPr>
              <w:fldChar w:fldCharType="end"/>
            </w:r>
          </w:p>
          <w:p w14:paraId="08900102" w14:textId="2A927025" w:rsidR="000D71D0" w:rsidRPr="007B5295" w:rsidRDefault="000D71D0" w:rsidP="00714FC6">
            <w:pPr>
              <w:pStyle w:val="TableStyle"/>
              <w:rPr>
                <w:sz w:val="20"/>
              </w:rPr>
            </w:pPr>
            <w:r w:rsidRPr="007B5295">
              <w:rPr>
                <w:sz w:val="20"/>
              </w:rPr>
              <w:t xml:space="preserve">NOTE3: 744 soft bits for MCS-4, see </w:t>
            </w:r>
            <w:r w:rsidRPr="007B5295">
              <w:rPr>
                <w:sz w:val="20"/>
              </w:rPr>
              <w:fldChar w:fldCharType="begin"/>
            </w:r>
            <w:r w:rsidRPr="007B5295">
              <w:rPr>
                <w:sz w:val="20"/>
              </w:rPr>
              <w:instrText xml:space="preserve"> REF _Ref412134632 \h  \* MERGEFORMAT </w:instrText>
            </w:r>
            <w:r w:rsidRPr="007B5295">
              <w:rPr>
                <w:sz w:val="20"/>
              </w:rPr>
            </w:r>
            <w:r w:rsidRPr="007B5295">
              <w:rPr>
                <w:sz w:val="20"/>
              </w:rPr>
              <w:fldChar w:fldCharType="separate"/>
            </w:r>
            <w:r w:rsidRPr="007B5295">
              <w:rPr>
                <w:sz w:val="20"/>
              </w:rPr>
              <w:t>Table 3</w:t>
            </w:r>
            <w:r w:rsidRPr="007B5295">
              <w:rPr>
                <w:sz w:val="20"/>
              </w:rPr>
              <w:fldChar w:fldCharType="end"/>
            </w:r>
          </w:p>
          <w:p w14:paraId="7097CE4D" w14:textId="440EC894" w:rsidR="000F02DD" w:rsidRPr="007B5295" w:rsidRDefault="000F02DD" w:rsidP="00714FC6">
            <w:pPr>
              <w:pStyle w:val="TableStyle"/>
              <w:rPr>
                <w:sz w:val="20"/>
              </w:rPr>
            </w:pPr>
            <w:r w:rsidRPr="007B5295">
              <w:rPr>
                <w:sz w:val="20"/>
              </w:rPr>
              <w:t xml:space="preserve">              8 RLC blocks at most, see Section </w:t>
            </w:r>
            <w:r w:rsidRPr="007B5295">
              <w:rPr>
                <w:sz w:val="20"/>
              </w:rPr>
              <w:fldChar w:fldCharType="begin"/>
            </w:r>
            <w:r w:rsidRPr="007B5295">
              <w:rPr>
                <w:sz w:val="20"/>
              </w:rPr>
              <w:instrText xml:space="preserve"> REF _Ref412119042 \r \h </w:instrText>
            </w:r>
            <w:r w:rsidRPr="007B5295">
              <w:rPr>
                <w:sz w:val="20"/>
              </w:rPr>
            </w:r>
            <w:r w:rsidRPr="007B5295">
              <w:rPr>
                <w:sz w:val="20"/>
              </w:rPr>
              <w:fldChar w:fldCharType="separate"/>
            </w:r>
            <w:r w:rsidRPr="007B5295">
              <w:rPr>
                <w:sz w:val="20"/>
              </w:rPr>
              <w:t>3</w:t>
            </w:r>
            <w:r w:rsidRPr="007B5295">
              <w:rPr>
                <w:sz w:val="20"/>
              </w:rPr>
              <w:fldChar w:fldCharType="end"/>
            </w:r>
          </w:p>
        </w:tc>
      </w:tr>
    </w:tbl>
    <w:p w14:paraId="2D261BA8" w14:textId="77777777" w:rsidR="00C01B1C" w:rsidRPr="007B5295" w:rsidRDefault="00C01B1C" w:rsidP="00C01B1C"/>
    <w:p w14:paraId="5CB27AB6" w14:textId="77777777" w:rsidR="00B74514" w:rsidRPr="007B5295" w:rsidRDefault="00F01E8A" w:rsidP="00C01B1C">
      <w:r w:rsidRPr="007B5295">
        <w:t xml:space="preserve">Hence, compared to GPRS, the RLC buffer memory requirement is reduced from 3200 bytes to 704 bytes. </w:t>
      </w:r>
    </w:p>
    <w:p w14:paraId="54AD7A40" w14:textId="1BD657A3" w:rsidR="00F01E8A" w:rsidRPr="007B5295" w:rsidRDefault="00F01E8A" w:rsidP="00C01B1C">
      <w:r w:rsidRPr="007B5295">
        <w:t>The significant performance gain of using chase combining and IR can be achieved with only a buffer of 5</w:t>
      </w:r>
      <w:r w:rsidR="00130A7F" w:rsidRPr="007B5295">
        <w:t>.</w:t>
      </w:r>
      <w:r w:rsidRPr="007B5295">
        <w:t>9 kilo soft bits</w:t>
      </w:r>
      <w:r w:rsidR="00B74514" w:rsidRPr="007B5295">
        <w:t xml:space="preserve"> (assuming only support of MCS-1-4 and only using 2 PSs for MCS-3 and MCS-4)</w:t>
      </w:r>
      <w:r w:rsidRPr="007B5295">
        <w:t>, compared to the maximum IR memory size from EGPRS requiring 1880 kilo soft bits.</w:t>
      </w:r>
      <w:r w:rsidR="00B74514" w:rsidRPr="007B5295">
        <w:t xml:space="preserve"> Comparing EGPRS and the stripped down EGPRS functionality for EC-GSM the main gain is coming </w:t>
      </w:r>
      <w:r w:rsidR="00782E16" w:rsidRPr="007B5295">
        <w:t>(in decreasing order):</w:t>
      </w:r>
    </w:p>
    <w:p w14:paraId="27B9BEB8" w14:textId="1A866627" w:rsidR="00782E16" w:rsidRPr="007B5295" w:rsidRDefault="00782E16" w:rsidP="00782E16">
      <w:pPr>
        <w:pStyle w:val="ListParagraph"/>
        <w:numPr>
          <w:ilvl w:val="0"/>
          <w:numId w:val="20"/>
        </w:numPr>
      </w:pPr>
      <w:r w:rsidRPr="007B5295">
        <w:t xml:space="preserve">Reduction of RLC WS from 1024 to 16 (1880 </w:t>
      </w:r>
      <w:proofErr w:type="spellStart"/>
      <w:r w:rsidRPr="007B5295">
        <w:t>k</w:t>
      </w:r>
      <w:r w:rsidR="002D5967" w:rsidRPr="007B5295">
        <w:t>softs</w:t>
      </w:r>
      <w:proofErr w:type="spellEnd"/>
      <w:r w:rsidRPr="007B5295">
        <w:t xml:space="preserve"> to 29 </w:t>
      </w:r>
      <w:proofErr w:type="spellStart"/>
      <w:r w:rsidRPr="007B5295">
        <w:t>k</w:t>
      </w:r>
      <w:r w:rsidR="002D5967" w:rsidRPr="007B5295">
        <w:t>softs</w:t>
      </w:r>
      <w:proofErr w:type="spellEnd"/>
      <w:r w:rsidRPr="007B5295">
        <w:t>).</w:t>
      </w:r>
    </w:p>
    <w:p w14:paraId="3D32B9D1" w14:textId="2CBA758C" w:rsidR="00782E16" w:rsidRPr="007B5295" w:rsidRDefault="00782E16" w:rsidP="00782E16">
      <w:pPr>
        <w:pStyle w:val="ListParagraph"/>
        <w:numPr>
          <w:ilvl w:val="0"/>
          <w:numId w:val="20"/>
        </w:numPr>
      </w:pPr>
      <w:r w:rsidRPr="007B5295">
        <w:t xml:space="preserve">Reduction of MCSs supported from MCS-9 to MCS-4 (29 </w:t>
      </w:r>
      <w:proofErr w:type="spellStart"/>
      <w:r w:rsidRPr="007B5295">
        <w:t>k</w:t>
      </w:r>
      <w:r w:rsidR="002D5967" w:rsidRPr="007B5295">
        <w:t>softs</w:t>
      </w:r>
      <w:proofErr w:type="spellEnd"/>
      <w:r w:rsidRPr="007B5295">
        <w:t xml:space="preserve"> to 18 </w:t>
      </w:r>
      <w:proofErr w:type="spellStart"/>
      <w:r w:rsidRPr="007B5295">
        <w:t>k</w:t>
      </w:r>
      <w:r w:rsidR="002D5967" w:rsidRPr="007B5295">
        <w:t>softs</w:t>
      </w:r>
      <w:proofErr w:type="spellEnd"/>
      <w:r w:rsidRPr="007B5295">
        <w:t>)</w:t>
      </w:r>
    </w:p>
    <w:p w14:paraId="0AEF5592" w14:textId="04A56994" w:rsidR="00782E16" w:rsidRPr="007B5295" w:rsidRDefault="00782E16" w:rsidP="00782E16">
      <w:pPr>
        <w:pStyle w:val="ListParagraph"/>
        <w:numPr>
          <w:ilvl w:val="0"/>
          <w:numId w:val="20"/>
        </w:numPr>
      </w:pPr>
      <w:r w:rsidRPr="007B5295">
        <w:t xml:space="preserve">Requiring the IR buffer to cater for the maximum report transmission of using MCS-1 (18 </w:t>
      </w:r>
      <w:proofErr w:type="spellStart"/>
      <w:r w:rsidRPr="007B5295">
        <w:t>k</w:t>
      </w:r>
      <w:r w:rsidR="002D5967" w:rsidRPr="007B5295">
        <w:t>softs</w:t>
      </w:r>
      <w:proofErr w:type="spellEnd"/>
      <w:r w:rsidRPr="007B5295">
        <w:t xml:space="preserve"> to </w:t>
      </w:r>
      <w:r w:rsidR="00237D86" w:rsidRPr="007B5295">
        <w:t xml:space="preserve">9 </w:t>
      </w:r>
      <w:proofErr w:type="spellStart"/>
      <w:r w:rsidR="00237D86" w:rsidRPr="007B5295">
        <w:t>k</w:t>
      </w:r>
      <w:r w:rsidR="002D5967" w:rsidRPr="007B5295">
        <w:t>softs</w:t>
      </w:r>
      <w:proofErr w:type="spellEnd"/>
      <w:r w:rsidRPr="007B5295">
        <w:t>)</w:t>
      </w:r>
    </w:p>
    <w:p w14:paraId="2EF7F131" w14:textId="44F67E11" w:rsidR="00782E16" w:rsidRPr="007B5295" w:rsidRDefault="00782E16" w:rsidP="00782E16">
      <w:pPr>
        <w:pStyle w:val="ListParagraph"/>
        <w:numPr>
          <w:ilvl w:val="0"/>
          <w:numId w:val="20"/>
        </w:numPr>
      </w:pPr>
      <w:r w:rsidRPr="007B5295">
        <w:lastRenderedPageBreak/>
        <w:t>Reduction of puncturing schemes from 3 to 2 for MCS-3 and MCS-4 (</w:t>
      </w:r>
      <w:r w:rsidR="00237D86" w:rsidRPr="007B5295">
        <w:t>9</w:t>
      </w:r>
      <w:r w:rsidRPr="007B5295">
        <w:t xml:space="preserve"> </w:t>
      </w:r>
      <w:proofErr w:type="spellStart"/>
      <w:r w:rsidRPr="007B5295">
        <w:t>k</w:t>
      </w:r>
      <w:r w:rsidR="002D5967" w:rsidRPr="007B5295">
        <w:t>softs</w:t>
      </w:r>
      <w:proofErr w:type="spellEnd"/>
      <w:r w:rsidRPr="007B5295">
        <w:t xml:space="preserve"> to </w:t>
      </w:r>
      <w:r w:rsidR="00237D86" w:rsidRPr="007B5295">
        <w:t xml:space="preserve">5.9 </w:t>
      </w:r>
      <w:proofErr w:type="spellStart"/>
      <w:r w:rsidR="00237D86" w:rsidRPr="007B5295">
        <w:t>k</w:t>
      </w:r>
      <w:r w:rsidR="002D5967" w:rsidRPr="007B5295">
        <w:t>softs</w:t>
      </w:r>
      <w:proofErr w:type="spellEnd"/>
      <w:r w:rsidRPr="007B5295">
        <w:t>)</w:t>
      </w:r>
    </w:p>
    <w:p w14:paraId="2C5EA430" w14:textId="6A5DB67E" w:rsidR="006236E2" w:rsidRPr="007B5295" w:rsidRDefault="006236E2" w:rsidP="006236E2">
      <w:r w:rsidRPr="007B5295">
        <w:t xml:space="preserve">It should be noted that the changes in this paper limit the complexity without any impact on the overall 20 dB coverage improvement brought by EC-GSM, see </w:t>
      </w:r>
      <w:r w:rsidRPr="007B5295">
        <w:fldChar w:fldCharType="begin"/>
      </w:r>
      <w:r w:rsidRPr="007B5295">
        <w:instrText xml:space="preserve"> REF _Ref412119181 \r \h </w:instrText>
      </w:r>
      <w:r w:rsidRPr="007B5295">
        <w:fldChar w:fldCharType="separate"/>
      </w:r>
      <w:r w:rsidRPr="007B5295">
        <w:t>[5]</w:t>
      </w:r>
      <w:r w:rsidRPr="007B5295">
        <w:fldChar w:fldCharType="end"/>
      </w:r>
      <w:r w:rsidRPr="007B5295">
        <w:t xml:space="preserve">, and with limited performance impact to EC-GSM performance compared to </w:t>
      </w:r>
      <w:r w:rsidR="002D5967" w:rsidRPr="007B5295">
        <w:t xml:space="preserve">current </w:t>
      </w:r>
      <w:r w:rsidRPr="007B5295">
        <w:t xml:space="preserve">EGPRS </w:t>
      </w:r>
      <w:r w:rsidR="002D5967" w:rsidRPr="007B5295">
        <w:t xml:space="preserve">MCS-1-4 </w:t>
      </w:r>
      <w:r w:rsidRPr="007B5295">
        <w:t>performance when in better radio conditions.</w:t>
      </w:r>
    </w:p>
    <w:p w14:paraId="6762E885" w14:textId="6C7EC83B" w:rsidR="00130A7F" w:rsidRDefault="00252B49" w:rsidP="00252B49">
      <w:pPr>
        <w:pStyle w:val="Heading1"/>
      </w:pPr>
      <w:r>
        <w:t>RLC/MAC header</w:t>
      </w:r>
    </w:p>
    <w:p w14:paraId="4E687499" w14:textId="2B956A59" w:rsidR="00252B49" w:rsidRDefault="00F31332" w:rsidP="00252B49">
      <w:r>
        <w:t xml:space="preserve">Also, the RLC/MAC header can be simplified with </w:t>
      </w:r>
      <w:r w:rsidR="002B3839">
        <w:t>the simplifications proposed in this document.</w:t>
      </w:r>
    </w:p>
    <w:p w14:paraId="2B8BC1C5" w14:textId="4D93E941" w:rsidR="002B3839" w:rsidRDefault="0061281F" w:rsidP="00252B49">
      <w:r>
        <w:t>This applies to the CPS field which indicates the MCS and puncturing scheme to be used.</w:t>
      </w:r>
    </w:p>
    <w:p w14:paraId="79BFC921" w14:textId="39820424" w:rsidR="0061281F" w:rsidRDefault="0061281F" w:rsidP="00252B49">
      <w:r>
        <w:t>Today’s CPS field for the DL RLC&amp;MAC header is shown in</w:t>
      </w:r>
    </w:p>
    <w:p w14:paraId="47A5AA45" w14:textId="082D19A6" w:rsidR="0061281F" w:rsidRDefault="0061281F" w:rsidP="0061281F">
      <w:pPr>
        <w:pStyle w:val="Caption"/>
      </w:pPr>
      <w:proofErr w:type="gramStart"/>
      <w:r>
        <w:t xml:space="preserve">Table </w:t>
      </w:r>
      <w:proofErr w:type="gramEnd"/>
      <w:r w:rsidR="00AA2B2E">
        <w:fldChar w:fldCharType="begin"/>
      </w:r>
      <w:r w:rsidR="00AA2B2E">
        <w:instrText xml:space="preserve"> SEQ Table \* ARABIC </w:instrText>
      </w:r>
      <w:r w:rsidR="00AA2B2E">
        <w:fldChar w:fldCharType="separate"/>
      </w:r>
      <w:r w:rsidR="009864E3">
        <w:rPr>
          <w:noProof/>
        </w:rPr>
        <w:t>7</w:t>
      </w:r>
      <w:r w:rsidR="00AA2B2E">
        <w:rPr>
          <w:noProof/>
        </w:rPr>
        <w:fldChar w:fldCharType="end"/>
      </w:r>
      <w:proofErr w:type="gramStart"/>
      <w:r>
        <w:t>.</w:t>
      </w:r>
      <w:proofErr w:type="gramEnd"/>
      <w:r>
        <w:t xml:space="preserve"> </w:t>
      </w:r>
      <w:proofErr w:type="gramStart"/>
      <w:r>
        <w:t>CPS field for header type 3.</w:t>
      </w:r>
      <w:proofErr w:type="gramEnd"/>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786"/>
        <w:gridCol w:w="4920"/>
      </w:tblGrid>
      <w:tr w:rsidR="0061281F" w:rsidRPr="00BE3583" w14:paraId="43629072" w14:textId="77777777" w:rsidTr="0061281F">
        <w:trPr>
          <w:cantSplit/>
          <w:jc w:val="center"/>
        </w:trPr>
        <w:tc>
          <w:tcPr>
            <w:tcW w:w="17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A1FE88" w14:textId="77777777" w:rsidR="0061281F" w:rsidRPr="0061281F" w:rsidRDefault="0061281F" w:rsidP="0061281F">
            <w:pPr>
              <w:pStyle w:val="TableStyle"/>
              <w:rPr>
                <w:sz w:val="20"/>
              </w:rPr>
            </w:pPr>
            <w:r w:rsidRPr="0061281F">
              <w:rPr>
                <w:sz w:val="20"/>
              </w:rPr>
              <w:t>bits</w:t>
            </w:r>
            <w:r w:rsidRPr="0061281F">
              <w:rPr>
                <w:sz w:val="20"/>
              </w:rPr>
              <w:br/>
              <w:t>4321</w:t>
            </w:r>
          </w:p>
        </w:tc>
        <w:tc>
          <w:tcPr>
            <w:tcW w:w="492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AE64EC" w14:textId="2EAF5013" w:rsidR="0061281F" w:rsidRPr="0061281F" w:rsidRDefault="0061281F" w:rsidP="0061281F">
            <w:pPr>
              <w:pStyle w:val="TableStyle"/>
              <w:rPr>
                <w:sz w:val="20"/>
              </w:rPr>
            </w:pPr>
            <w:r w:rsidRPr="0061281F">
              <w:rPr>
                <w:sz w:val="20"/>
              </w:rPr>
              <w:t>CPS</w:t>
            </w:r>
          </w:p>
        </w:tc>
      </w:tr>
      <w:tr w:rsidR="0061281F" w:rsidRPr="00BE3583" w14:paraId="50C373EC"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374C3B22" w14:textId="77777777" w:rsidR="0061281F" w:rsidRPr="0061281F" w:rsidRDefault="0061281F" w:rsidP="0061281F">
            <w:pPr>
              <w:pStyle w:val="TableStyle"/>
              <w:rPr>
                <w:sz w:val="20"/>
              </w:rPr>
            </w:pPr>
            <w:r w:rsidRPr="0061281F">
              <w:rPr>
                <w:sz w:val="20"/>
              </w:rPr>
              <w:t>0000</w:t>
            </w:r>
          </w:p>
        </w:tc>
        <w:tc>
          <w:tcPr>
            <w:tcW w:w="4920" w:type="dxa"/>
            <w:tcBorders>
              <w:top w:val="single" w:sz="4" w:space="0" w:color="auto"/>
              <w:left w:val="single" w:sz="4" w:space="0" w:color="auto"/>
              <w:bottom w:val="single" w:sz="4" w:space="0" w:color="auto"/>
              <w:right w:val="single" w:sz="4" w:space="0" w:color="auto"/>
            </w:tcBorders>
          </w:tcPr>
          <w:p w14:paraId="02855967" w14:textId="77777777" w:rsidR="0061281F" w:rsidRPr="0061281F" w:rsidRDefault="0061281F" w:rsidP="0061281F">
            <w:pPr>
              <w:pStyle w:val="TableStyle"/>
              <w:rPr>
                <w:sz w:val="20"/>
              </w:rPr>
            </w:pPr>
            <w:r w:rsidRPr="0061281F">
              <w:rPr>
                <w:sz w:val="20"/>
              </w:rPr>
              <w:t xml:space="preserve">MCS-4/P1 </w:t>
            </w:r>
          </w:p>
        </w:tc>
      </w:tr>
      <w:tr w:rsidR="0061281F" w:rsidRPr="00BE3583" w14:paraId="020E58B4"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754304B8" w14:textId="77777777" w:rsidR="0061281F" w:rsidRPr="0061281F" w:rsidRDefault="0061281F" w:rsidP="0061281F">
            <w:pPr>
              <w:pStyle w:val="TableStyle"/>
              <w:rPr>
                <w:sz w:val="20"/>
              </w:rPr>
            </w:pPr>
            <w:r w:rsidRPr="0061281F">
              <w:rPr>
                <w:sz w:val="20"/>
              </w:rPr>
              <w:t>0001</w:t>
            </w:r>
          </w:p>
        </w:tc>
        <w:tc>
          <w:tcPr>
            <w:tcW w:w="4920" w:type="dxa"/>
            <w:tcBorders>
              <w:top w:val="single" w:sz="4" w:space="0" w:color="auto"/>
              <w:left w:val="single" w:sz="4" w:space="0" w:color="auto"/>
              <w:bottom w:val="single" w:sz="4" w:space="0" w:color="auto"/>
              <w:right w:val="single" w:sz="4" w:space="0" w:color="auto"/>
            </w:tcBorders>
          </w:tcPr>
          <w:p w14:paraId="2718EB79" w14:textId="77777777" w:rsidR="0061281F" w:rsidRPr="0061281F" w:rsidRDefault="0061281F" w:rsidP="0061281F">
            <w:pPr>
              <w:pStyle w:val="TableStyle"/>
              <w:rPr>
                <w:sz w:val="20"/>
              </w:rPr>
            </w:pPr>
            <w:r w:rsidRPr="0061281F">
              <w:rPr>
                <w:sz w:val="20"/>
              </w:rPr>
              <w:t xml:space="preserve">MCS-4/P2 </w:t>
            </w:r>
          </w:p>
        </w:tc>
      </w:tr>
      <w:tr w:rsidR="0061281F" w:rsidRPr="00BE3583" w14:paraId="212FB2EA"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7B6D9966" w14:textId="77777777" w:rsidR="0061281F" w:rsidRPr="0061281F" w:rsidRDefault="0061281F" w:rsidP="0061281F">
            <w:pPr>
              <w:pStyle w:val="TableStyle"/>
              <w:rPr>
                <w:sz w:val="20"/>
              </w:rPr>
            </w:pPr>
            <w:r w:rsidRPr="0061281F">
              <w:rPr>
                <w:sz w:val="20"/>
              </w:rPr>
              <w:t>0010</w:t>
            </w:r>
          </w:p>
        </w:tc>
        <w:tc>
          <w:tcPr>
            <w:tcW w:w="4920" w:type="dxa"/>
            <w:tcBorders>
              <w:top w:val="single" w:sz="4" w:space="0" w:color="auto"/>
              <w:left w:val="single" w:sz="4" w:space="0" w:color="auto"/>
              <w:bottom w:val="single" w:sz="4" w:space="0" w:color="auto"/>
              <w:right w:val="single" w:sz="4" w:space="0" w:color="auto"/>
            </w:tcBorders>
          </w:tcPr>
          <w:p w14:paraId="36A2DE1C" w14:textId="77777777" w:rsidR="0061281F" w:rsidRPr="0061281F" w:rsidRDefault="0061281F" w:rsidP="0061281F">
            <w:pPr>
              <w:pStyle w:val="TableStyle"/>
              <w:rPr>
                <w:sz w:val="20"/>
              </w:rPr>
            </w:pPr>
            <w:r w:rsidRPr="0061281F">
              <w:rPr>
                <w:sz w:val="20"/>
              </w:rPr>
              <w:t xml:space="preserve">MCS-4/P3 </w:t>
            </w:r>
          </w:p>
        </w:tc>
      </w:tr>
      <w:tr w:rsidR="0061281F" w:rsidRPr="00BE3583" w14:paraId="433AD018"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3DEF6D36" w14:textId="77777777" w:rsidR="0061281F" w:rsidRPr="0061281F" w:rsidRDefault="0061281F" w:rsidP="0061281F">
            <w:pPr>
              <w:pStyle w:val="TableStyle"/>
              <w:rPr>
                <w:sz w:val="20"/>
              </w:rPr>
            </w:pPr>
            <w:r w:rsidRPr="0061281F">
              <w:rPr>
                <w:sz w:val="20"/>
              </w:rPr>
              <w:t>0011</w:t>
            </w:r>
          </w:p>
        </w:tc>
        <w:tc>
          <w:tcPr>
            <w:tcW w:w="4920" w:type="dxa"/>
            <w:tcBorders>
              <w:top w:val="single" w:sz="4" w:space="0" w:color="auto"/>
              <w:left w:val="single" w:sz="4" w:space="0" w:color="auto"/>
              <w:bottom w:val="single" w:sz="4" w:space="0" w:color="auto"/>
              <w:right w:val="single" w:sz="4" w:space="0" w:color="auto"/>
            </w:tcBorders>
          </w:tcPr>
          <w:p w14:paraId="253D7EEB" w14:textId="77777777" w:rsidR="0061281F" w:rsidRPr="0061281F" w:rsidRDefault="0061281F" w:rsidP="0061281F">
            <w:pPr>
              <w:pStyle w:val="TableStyle"/>
              <w:rPr>
                <w:sz w:val="20"/>
              </w:rPr>
            </w:pPr>
            <w:r w:rsidRPr="0061281F">
              <w:rPr>
                <w:sz w:val="20"/>
              </w:rPr>
              <w:t xml:space="preserve">MCS-3/P1 </w:t>
            </w:r>
          </w:p>
        </w:tc>
      </w:tr>
      <w:tr w:rsidR="0061281F" w:rsidRPr="00BE3583" w14:paraId="4EA5DC64"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424DF093" w14:textId="77777777" w:rsidR="0061281F" w:rsidRPr="0061281F" w:rsidRDefault="0061281F" w:rsidP="0061281F">
            <w:pPr>
              <w:pStyle w:val="TableStyle"/>
              <w:rPr>
                <w:sz w:val="20"/>
              </w:rPr>
            </w:pPr>
            <w:r w:rsidRPr="0061281F">
              <w:rPr>
                <w:sz w:val="20"/>
              </w:rPr>
              <w:t>0100</w:t>
            </w:r>
          </w:p>
        </w:tc>
        <w:tc>
          <w:tcPr>
            <w:tcW w:w="4920" w:type="dxa"/>
            <w:tcBorders>
              <w:top w:val="single" w:sz="4" w:space="0" w:color="auto"/>
              <w:left w:val="single" w:sz="4" w:space="0" w:color="auto"/>
              <w:bottom w:val="single" w:sz="4" w:space="0" w:color="auto"/>
              <w:right w:val="single" w:sz="4" w:space="0" w:color="auto"/>
            </w:tcBorders>
          </w:tcPr>
          <w:p w14:paraId="431318A9" w14:textId="77777777" w:rsidR="0061281F" w:rsidRPr="0061281F" w:rsidRDefault="0061281F" w:rsidP="0061281F">
            <w:pPr>
              <w:pStyle w:val="TableStyle"/>
              <w:rPr>
                <w:sz w:val="20"/>
              </w:rPr>
            </w:pPr>
            <w:r w:rsidRPr="0061281F">
              <w:rPr>
                <w:sz w:val="20"/>
              </w:rPr>
              <w:t xml:space="preserve">MCS-3/P2 </w:t>
            </w:r>
          </w:p>
        </w:tc>
      </w:tr>
      <w:tr w:rsidR="0061281F" w:rsidRPr="00BE3583" w14:paraId="35C89DD9"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4C04CFBB" w14:textId="77777777" w:rsidR="0061281F" w:rsidRPr="0061281F" w:rsidRDefault="0061281F" w:rsidP="0061281F">
            <w:pPr>
              <w:pStyle w:val="TableStyle"/>
              <w:rPr>
                <w:sz w:val="20"/>
              </w:rPr>
            </w:pPr>
            <w:r w:rsidRPr="0061281F">
              <w:rPr>
                <w:sz w:val="20"/>
              </w:rPr>
              <w:t>0101</w:t>
            </w:r>
          </w:p>
        </w:tc>
        <w:tc>
          <w:tcPr>
            <w:tcW w:w="4920" w:type="dxa"/>
            <w:tcBorders>
              <w:top w:val="single" w:sz="4" w:space="0" w:color="auto"/>
              <w:left w:val="single" w:sz="4" w:space="0" w:color="auto"/>
              <w:bottom w:val="single" w:sz="4" w:space="0" w:color="auto"/>
              <w:right w:val="single" w:sz="4" w:space="0" w:color="auto"/>
            </w:tcBorders>
          </w:tcPr>
          <w:p w14:paraId="6FA205E2" w14:textId="77777777" w:rsidR="0061281F" w:rsidRPr="0061281F" w:rsidRDefault="0061281F" w:rsidP="0061281F">
            <w:pPr>
              <w:pStyle w:val="TableStyle"/>
              <w:rPr>
                <w:sz w:val="20"/>
              </w:rPr>
            </w:pPr>
            <w:r w:rsidRPr="0061281F">
              <w:rPr>
                <w:sz w:val="20"/>
              </w:rPr>
              <w:t xml:space="preserve">MCS-3/P3 </w:t>
            </w:r>
          </w:p>
        </w:tc>
      </w:tr>
      <w:tr w:rsidR="0061281F" w:rsidRPr="00BE3583" w14:paraId="50E298E1"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6C5C5323" w14:textId="77777777" w:rsidR="0061281F" w:rsidRPr="0061281F" w:rsidRDefault="0061281F" w:rsidP="0061281F">
            <w:pPr>
              <w:pStyle w:val="TableStyle"/>
              <w:rPr>
                <w:sz w:val="20"/>
              </w:rPr>
            </w:pPr>
            <w:r w:rsidRPr="0061281F">
              <w:rPr>
                <w:sz w:val="20"/>
              </w:rPr>
              <w:t>0110</w:t>
            </w:r>
          </w:p>
        </w:tc>
        <w:tc>
          <w:tcPr>
            <w:tcW w:w="4920" w:type="dxa"/>
            <w:tcBorders>
              <w:top w:val="single" w:sz="4" w:space="0" w:color="auto"/>
              <w:left w:val="single" w:sz="4" w:space="0" w:color="auto"/>
              <w:bottom w:val="single" w:sz="4" w:space="0" w:color="auto"/>
              <w:right w:val="single" w:sz="4" w:space="0" w:color="auto"/>
            </w:tcBorders>
          </w:tcPr>
          <w:p w14:paraId="2CEE6698" w14:textId="77777777" w:rsidR="0061281F" w:rsidRPr="0061281F" w:rsidRDefault="0061281F" w:rsidP="0061281F">
            <w:pPr>
              <w:pStyle w:val="TableStyle"/>
              <w:rPr>
                <w:sz w:val="20"/>
              </w:rPr>
            </w:pPr>
            <w:r w:rsidRPr="0061281F">
              <w:rPr>
                <w:sz w:val="20"/>
              </w:rPr>
              <w:t>MCS-3/P1 with padding</w:t>
            </w:r>
          </w:p>
        </w:tc>
      </w:tr>
      <w:tr w:rsidR="0061281F" w:rsidRPr="00BE3583" w14:paraId="307EA2E0"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200FCA67" w14:textId="77777777" w:rsidR="0061281F" w:rsidRPr="0061281F" w:rsidRDefault="0061281F" w:rsidP="0061281F">
            <w:pPr>
              <w:pStyle w:val="TableStyle"/>
              <w:rPr>
                <w:sz w:val="20"/>
              </w:rPr>
            </w:pPr>
            <w:r w:rsidRPr="0061281F">
              <w:rPr>
                <w:sz w:val="20"/>
              </w:rPr>
              <w:t>0111</w:t>
            </w:r>
          </w:p>
        </w:tc>
        <w:tc>
          <w:tcPr>
            <w:tcW w:w="4920" w:type="dxa"/>
            <w:tcBorders>
              <w:top w:val="single" w:sz="4" w:space="0" w:color="auto"/>
              <w:left w:val="single" w:sz="4" w:space="0" w:color="auto"/>
              <w:bottom w:val="single" w:sz="4" w:space="0" w:color="auto"/>
              <w:right w:val="single" w:sz="4" w:space="0" w:color="auto"/>
            </w:tcBorders>
          </w:tcPr>
          <w:p w14:paraId="18D4A305" w14:textId="77777777" w:rsidR="0061281F" w:rsidRPr="0061281F" w:rsidRDefault="0061281F" w:rsidP="0061281F">
            <w:pPr>
              <w:pStyle w:val="TableStyle"/>
              <w:rPr>
                <w:sz w:val="20"/>
              </w:rPr>
            </w:pPr>
            <w:r w:rsidRPr="0061281F">
              <w:rPr>
                <w:sz w:val="20"/>
              </w:rPr>
              <w:t>MCS-3/P2 with padding</w:t>
            </w:r>
          </w:p>
        </w:tc>
      </w:tr>
      <w:tr w:rsidR="0061281F" w:rsidRPr="00BE3583" w14:paraId="56FF22FD"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053B3DBA" w14:textId="77777777" w:rsidR="0061281F" w:rsidRPr="0061281F" w:rsidRDefault="0061281F" w:rsidP="0061281F">
            <w:pPr>
              <w:pStyle w:val="TableStyle"/>
              <w:rPr>
                <w:sz w:val="20"/>
              </w:rPr>
            </w:pPr>
            <w:r w:rsidRPr="0061281F">
              <w:rPr>
                <w:sz w:val="20"/>
              </w:rPr>
              <w:t>1000</w:t>
            </w:r>
          </w:p>
        </w:tc>
        <w:tc>
          <w:tcPr>
            <w:tcW w:w="4920" w:type="dxa"/>
            <w:tcBorders>
              <w:top w:val="single" w:sz="4" w:space="0" w:color="auto"/>
              <w:left w:val="single" w:sz="4" w:space="0" w:color="auto"/>
              <w:bottom w:val="single" w:sz="4" w:space="0" w:color="auto"/>
              <w:right w:val="single" w:sz="4" w:space="0" w:color="auto"/>
            </w:tcBorders>
          </w:tcPr>
          <w:p w14:paraId="4CBBAD96" w14:textId="77777777" w:rsidR="0061281F" w:rsidRPr="0061281F" w:rsidRDefault="0061281F" w:rsidP="0061281F">
            <w:pPr>
              <w:pStyle w:val="TableStyle"/>
              <w:rPr>
                <w:sz w:val="20"/>
              </w:rPr>
            </w:pPr>
            <w:r w:rsidRPr="0061281F">
              <w:rPr>
                <w:sz w:val="20"/>
              </w:rPr>
              <w:t>MCS-3/P3 with padding</w:t>
            </w:r>
          </w:p>
        </w:tc>
      </w:tr>
      <w:tr w:rsidR="0061281F" w:rsidRPr="00BE3583" w14:paraId="767F4A47"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14EE3967" w14:textId="77777777" w:rsidR="0061281F" w:rsidRPr="0061281F" w:rsidRDefault="0061281F" w:rsidP="0061281F">
            <w:pPr>
              <w:pStyle w:val="TableStyle"/>
              <w:rPr>
                <w:sz w:val="20"/>
              </w:rPr>
            </w:pPr>
            <w:r w:rsidRPr="0061281F">
              <w:rPr>
                <w:sz w:val="20"/>
              </w:rPr>
              <w:t>1001</w:t>
            </w:r>
          </w:p>
        </w:tc>
        <w:tc>
          <w:tcPr>
            <w:tcW w:w="4920" w:type="dxa"/>
            <w:tcBorders>
              <w:top w:val="single" w:sz="4" w:space="0" w:color="auto"/>
              <w:left w:val="single" w:sz="4" w:space="0" w:color="auto"/>
              <w:bottom w:val="single" w:sz="4" w:space="0" w:color="auto"/>
              <w:right w:val="single" w:sz="4" w:space="0" w:color="auto"/>
            </w:tcBorders>
          </w:tcPr>
          <w:p w14:paraId="121CD0B4" w14:textId="77777777" w:rsidR="0061281F" w:rsidRPr="0061281F" w:rsidRDefault="0061281F" w:rsidP="0061281F">
            <w:pPr>
              <w:pStyle w:val="TableStyle"/>
              <w:rPr>
                <w:sz w:val="20"/>
              </w:rPr>
            </w:pPr>
            <w:r w:rsidRPr="0061281F">
              <w:rPr>
                <w:sz w:val="20"/>
              </w:rPr>
              <w:t xml:space="preserve">MCS-2/P1 </w:t>
            </w:r>
          </w:p>
        </w:tc>
      </w:tr>
      <w:tr w:rsidR="0061281F" w:rsidRPr="00BE3583" w14:paraId="6F8FD019"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0C516B2D" w14:textId="77777777" w:rsidR="0061281F" w:rsidRPr="0061281F" w:rsidRDefault="0061281F" w:rsidP="0061281F">
            <w:pPr>
              <w:pStyle w:val="TableStyle"/>
              <w:rPr>
                <w:sz w:val="20"/>
              </w:rPr>
            </w:pPr>
            <w:r w:rsidRPr="0061281F">
              <w:rPr>
                <w:sz w:val="20"/>
              </w:rPr>
              <w:t>1010</w:t>
            </w:r>
          </w:p>
        </w:tc>
        <w:tc>
          <w:tcPr>
            <w:tcW w:w="4920" w:type="dxa"/>
            <w:tcBorders>
              <w:top w:val="single" w:sz="4" w:space="0" w:color="auto"/>
              <w:left w:val="single" w:sz="4" w:space="0" w:color="auto"/>
              <w:bottom w:val="single" w:sz="4" w:space="0" w:color="auto"/>
              <w:right w:val="single" w:sz="4" w:space="0" w:color="auto"/>
            </w:tcBorders>
          </w:tcPr>
          <w:p w14:paraId="2A8947AF" w14:textId="77777777" w:rsidR="0061281F" w:rsidRPr="0061281F" w:rsidRDefault="0061281F" w:rsidP="0061281F">
            <w:pPr>
              <w:pStyle w:val="TableStyle"/>
              <w:rPr>
                <w:sz w:val="20"/>
              </w:rPr>
            </w:pPr>
            <w:r w:rsidRPr="0061281F">
              <w:rPr>
                <w:sz w:val="20"/>
              </w:rPr>
              <w:t xml:space="preserve">MCS-2/P2 </w:t>
            </w:r>
          </w:p>
        </w:tc>
      </w:tr>
      <w:tr w:rsidR="0061281F" w:rsidRPr="00BE3583" w14:paraId="3D306CE3"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7B2F52E1" w14:textId="77777777" w:rsidR="0061281F" w:rsidRPr="0061281F" w:rsidRDefault="0061281F" w:rsidP="0061281F">
            <w:pPr>
              <w:pStyle w:val="TableStyle"/>
              <w:rPr>
                <w:sz w:val="20"/>
              </w:rPr>
            </w:pPr>
            <w:r w:rsidRPr="0061281F">
              <w:rPr>
                <w:sz w:val="20"/>
              </w:rPr>
              <w:t>1011</w:t>
            </w:r>
          </w:p>
        </w:tc>
        <w:tc>
          <w:tcPr>
            <w:tcW w:w="4920" w:type="dxa"/>
            <w:tcBorders>
              <w:top w:val="single" w:sz="4" w:space="0" w:color="auto"/>
              <w:left w:val="single" w:sz="4" w:space="0" w:color="auto"/>
              <w:bottom w:val="single" w:sz="4" w:space="0" w:color="auto"/>
              <w:right w:val="single" w:sz="4" w:space="0" w:color="auto"/>
            </w:tcBorders>
          </w:tcPr>
          <w:p w14:paraId="618B6F0F" w14:textId="77777777" w:rsidR="0061281F" w:rsidRPr="0061281F" w:rsidRDefault="0061281F" w:rsidP="0061281F">
            <w:pPr>
              <w:pStyle w:val="TableStyle"/>
              <w:rPr>
                <w:sz w:val="20"/>
              </w:rPr>
            </w:pPr>
            <w:r w:rsidRPr="0061281F">
              <w:rPr>
                <w:sz w:val="20"/>
              </w:rPr>
              <w:t xml:space="preserve">MCS-1/P1 </w:t>
            </w:r>
          </w:p>
        </w:tc>
      </w:tr>
      <w:tr w:rsidR="0061281F" w:rsidRPr="00BE3583" w14:paraId="3019AAAB"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05CE2386" w14:textId="77777777" w:rsidR="0061281F" w:rsidRPr="0061281F" w:rsidRDefault="0061281F" w:rsidP="0061281F">
            <w:pPr>
              <w:pStyle w:val="TableStyle"/>
              <w:rPr>
                <w:sz w:val="20"/>
              </w:rPr>
            </w:pPr>
            <w:r w:rsidRPr="0061281F">
              <w:rPr>
                <w:sz w:val="20"/>
              </w:rPr>
              <w:t>1100</w:t>
            </w:r>
          </w:p>
        </w:tc>
        <w:tc>
          <w:tcPr>
            <w:tcW w:w="4920" w:type="dxa"/>
            <w:tcBorders>
              <w:top w:val="single" w:sz="4" w:space="0" w:color="auto"/>
              <w:left w:val="single" w:sz="4" w:space="0" w:color="auto"/>
              <w:bottom w:val="single" w:sz="4" w:space="0" w:color="auto"/>
              <w:right w:val="single" w:sz="4" w:space="0" w:color="auto"/>
            </w:tcBorders>
          </w:tcPr>
          <w:p w14:paraId="5035841A" w14:textId="77777777" w:rsidR="0061281F" w:rsidRPr="0061281F" w:rsidRDefault="0061281F" w:rsidP="0061281F">
            <w:pPr>
              <w:pStyle w:val="TableStyle"/>
              <w:rPr>
                <w:sz w:val="20"/>
              </w:rPr>
            </w:pPr>
            <w:r w:rsidRPr="0061281F">
              <w:rPr>
                <w:sz w:val="20"/>
              </w:rPr>
              <w:t xml:space="preserve">MCS-1/P2 </w:t>
            </w:r>
          </w:p>
        </w:tc>
      </w:tr>
      <w:tr w:rsidR="0061281F" w:rsidRPr="00BE3583" w14:paraId="10A1BCB6"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63B53810" w14:textId="77777777" w:rsidR="0061281F" w:rsidRPr="0061281F" w:rsidRDefault="0061281F" w:rsidP="0061281F">
            <w:pPr>
              <w:pStyle w:val="TableStyle"/>
              <w:rPr>
                <w:sz w:val="20"/>
              </w:rPr>
            </w:pPr>
            <w:r w:rsidRPr="0061281F">
              <w:rPr>
                <w:sz w:val="20"/>
              </w:rPr>
              <w:t>1101</w:t>
            </w:r>
          </w:p>
        </w:tc>
        <w:tc>
          <w:tcPr>
            <w:tcW w:w="4920" w:type="dxa"/>
            <w:tcBorders>
              <w:top w:val="single" w:sz="4" w:space="0" w:color="auto"/>
              <w:left w:val="single" w:sz="4" w:space="0" w:color="auto"/>
              <w:bottom w:val="single" w:sz="4" w:space="0" w:color="auto"/>
              <w:right w:val="single" w:sz="4" w:space="0" w:color="auto"/>
            </w:tcBorders>
          </w:tcPr>
          <w:p w14:paraId="3A34A4C4" w14:textId="77777777" w:rsidR="0061281F" w:rsidRPr="0061281F" w:rsidRDefault="0061281F" w:rsidP="0061281F">
            <w:pPr>
              <w:pStyle w:val="TableStyle"/>
              <w:rPr>
                <w:sz w:val="20"/>
              </w:rPr>
            </w:pPr>
            <w:r w:rsidRPr="0061281F">
              <w:rPr>
                <w:sz w:val="20"/>
              </w:rPr>
              <w:t xml:space="preserve">MCS-2/P1 with padding (see NOTE 2) </w:t>
            </w:r>
          </w:p>
        </w:tc>
      </w:tr>
      <w:tr w:rsidR="0061281F" w:rsidRPr="00BE3583" w14:paraId="469B889D"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27D14CDD" w14:textId="77777777" w:rsidR="0061281F" w:rsidRPr="0061281F" w:rsidRDefault="0061281F" w:rsidP="0061281F">
            <w:pPr>
              <w:pStyle w:val="TableStyle"/>
              <w:rPr>
                <w:sz w:val="20"/>
              </w:rPr>
            </w:pPr>
            <w:r w:rsidRPr="0061281F">
              <w:rPr>
                <w:sz w:val="20"/>
              </w:rPr>
              <w:t>1110</w:t>
            </w:r>
          </w:p>
        </w:tc>
        <w:tc>
          <w:tcPr>
            <w:tcW w:w="4920" w:type="dxa"/>
            <w:tcBorders>
              <w:top w:val="single" w:sz="4" w:space="0" w:color="auto"/>
              <w:left w:val="single" w:sz="4" w:space="0" w:color="auto"/>
              <w:bottom w:val="single" w:sz="4" w:space="0" w:color="auto"/>
              <w:right w:val="single" w:sz="4" w:space="0" w:color="auto"/>
            </w:tcBorders>
          </w:tcPr>
          <w:p w14:paraId="237E7D59" w14:textId="77777777" w:rsidR="0061281F" w:rsidRPr="0061281F" w:rsidRDefault="0061281F" w:rsidP="0061281F">
            <w:pPr>
              <w:pStyle w:val="TableStyle"/>
              <w:rPr>
                <w:sz w:val="20"/>
              </w:rPr>
            </w:pPr>
            <w:r w:rsidRPr="0061281F">
              <w:rPr>
                <w:sz w:val="20"/>
              </w:rPr>
              <w:t xml:space="preserve">MCS-2/P2 with padding (see NOTE 2) </w:t>
            </w:r>
          </w:p>
        </w:tc>
      </w:tr>
      <w:tr w:rsidR="0061281F" w:rsidRPr="00BE3583" w14:paraId="3D445CA6" w14:textId="77777777" w:rsidTr="00714FC6">
        <w:trPr>
          <w:cantSplit/>
          <w:jc w:val="center"/>
        </w:trPr>
        <w:tc>
          <w:tcPr>
            <w:tcW w:w="1786" w:type="dxa"/>
            <w:tcBorders>
              <w:top w:val="single" w:sz="4" w:space="0" w:color="auto"/>
              <w:left w:val="single" w:sz="4" w:space="0" w:color="auto"/>
              <w:bottom w:val="single" w:sz="4" w:space="0" w:color="auto"/>
              <w:right w:val="single" w:sz="4" w:space="0" w:color="auto"/>
            </w:tcBorders>
          </w:tcPr>
          <w:p w14:paraId="57D4BB3C" w14:textId="77777777" w:rsidR="0061281F" w:rsidRPr="0061281F" w:rsidRDefault="0061281F" w:rsidP="0061281F">
            <w:pPr>
              <w:pStyle w:val="TableStyle"/>
              <w:rPr>
                <w:sz w:val="20"/>
              </w:rPr>
            </w:pPr>
            <w:r w:rsidRPr="0061281F">
              <w:rPr>
                <w:sz w:val="20"/>
              </w:rPr>
              <w:t>1111</w:t>
            </w:r>
          </w:p>
        </w:tc>
        <w:tc>
          <w:tcPr>
            <w:tcW w:w="4920" w:type="dxa"/>
            <w:tcBorders>
              <w:top w:val="single" w:sz="4" w:space="0" w:color="auto"/>
              <w:left w:val="single" w:sz="4" w:space="0" w:color="auto"/>
              <w:bottom w:val="single" w:sz="4" w:space="0" w:color="auto"/>
              <w:right w:val="single" w:sz="4" w:space="0" w:color="auto"/>
            </w:tcBorders>
          </w:tcPr>
          <w:p w14:paraId="171FE296" w14:textId="77777777" w:rsidR="0061281F" w:rsidRPr="0061281F" w:rsidRDefault="0061281F" w:rsidP="0061281F">
            <w:pPr>
              <w:pStyle w:val="TableStyle"/>
              <w:rPr>
                <w:sz w:val="20"/>
              </w:rPr>
            </w:pPr>
            <w:r w:rsidRPr="0061281F">
              <w:rPr>
                <w:sz w:val="20"/>
              </w:rPr>
              <w:t>MCS-0 (see NOTE 3)</w:t>
            </w:r>
          </w:p>
        </w:tc>
      </w:tr>
      <w:tr w:rsidR="0061281F" w:rsidRPr="00BE3583" w14:paraId="7E702102" w14:textId="77777777" w:rsidTr="00714FC6">
        <w:trPr>
          <w:cantSplit/>
          <w:jc w:val="center"/>
        </w:trPr>
        <w:tc>
          <w:tcPr>
            <w:tcW w:w="6706" w:type="dxa"/>
            <w:gridSpan w:val="2"/>
            <w:tcBorders>
              <w:top w:val="single" w:sz="4" w:space="0" w:color="auto"/>
              <w:left w:val="single" w:sz="4" w:space="0" w:color="auto"/>
              <w:bottom w:val="single" w:sz="4" w:space="0" w:color="auto"/>
              <w:right w:val="single" w:sz="4" w:space="0" w:color="auto"/>
            </w:tcBorders>
          </w:tcPr>
          <w:p w14:paraId="02A32313" w14:textId="77777777" w:rsidR="0061281F" w:rsidRPr="0061281F" w:rsidRDefault="0061281F" w:rsidP="0061281F">
            <w:pPr>
              <w:pStyle w:val="TableStyle"/>
              <w:rPr>
                <w:sz w:val="20"/>
              </w:rPr>
            </w:pPr>
            <w:r w:rsidRPr="0061281F">
              <w:rPr>
                <w:sz w:val="20"/>
              </w:rPr>
              <w:t>NOTE 1:</w:t>
            </w:r>
            <w:r w:rsidRPr="0061281F">
              <w:rPr>
                <w:sz w:val="20"/>
              </w:rPr>
              <w:tab/>
              <w:t>The bit numbering is relative to the field position.</w:t>
            </w:r>
          </w:p>
          <w:p w14:paraId="4785506A" w14:textId="77777777" w:rsidR="0061281F" w:rsidRPr="0061281F" w:rsidRDefault="0061281F" w:rsidP="0061281F">
            <w:pPr>
              <w:pStyle w:val="TableStyle"/>
              <w:rPr>
                <w:sz w:val="20"/>
              </w:rPr>
            </w:pPr>
            <w:r w:rsidRPr="0061281F">
              <w:rPr>
                <w:sz w:val="20"/>
              </w:rPr>
              <w:t>NOTE 2:</w:t>
            </w:r>
            <w:r w:rsidRPr="0061281F">
              <w:rPr>
                <w:sz w:val="20"/>
              </w:rPr>
              <w:tab/>
              <w:t>MCS-2 with padding shall only be used for a downlink EGPRS2-A TBF or, in case of a downlink EGPRS TBF, for retransmissions of blocks originally transmitted using EGPRS2</w:t>
            </w:r>
            <w:r w:rsidRPr="0061281F">
              <w:rPr>
                <w:sz w:val="20"/>
              </w:rPr>
              <w:noBreakHyphen/>
              <w:t>A.</w:t>
            </w:r>
          </w:p>
          <w:p w14:paraId="606ADB68" w14:textId="77777777" w:rsidR="0061281F" w:rsidRPr="0061281F" w:rsidRDefault="0061281F" w:rsidP="0061281F">
            <w:pPr>
              <w:pStyle w:val="TableStyle"/>
              <w:rPr>
                <w:sz w:val="20"/>
              </w:rPr>
            </w:pPr>
            <w:r w:rsidRPr="0061281F">
              <w:rPr>
                <w:sz w:val="20"/>
              </w:rPr>
              <w:t>NOTE 3:   MCS-0 shall only be used for a downlink TBF.</w:t>
            </w:r>
          </w:p>
        </w:tc>
      </w:tr>
    </w:tbl>
    <w:p w14:paraId="4A3D4A0D" w14:textId="77777777" w:rsidR="0061281F" w:rsidRDefault="0061281F" w:rsidP="0061281F"/>
    <w:p w14:paraId="453DB7C4" w14:textId="6EB107CB" w:rsidR="0061281F" w:rsidRPr="0061281F" w:rsidRDefault="0061281F" w:rsidP="0061281F">
      <w:r>
        <w:t xml:space="preserve">With the proposed changes, the CPS field can be reduced to </w:t>
      </w:r>
      <w:r w:rsidR="00836D8E">
        <w:t xml:space="preserve">the table in </w:t>
      </w:r>
      <w:r w:rsidR="00836D8E">
        <w:fldChar w:fldCharType="begin"/>
      </w:r>
      <w:r w:rsidR="00836D8E">
        <w:instrText xml:space="preserve"> REF _Ref412136934 \h </w:instrText>
      </w:r>
      <w:r w:rsidR="00836D8E">
        <w:fldChar w:fldCharType="separate"/>
      </w:r>
      <w:r w:rsidR="00836D8E">
        <w:t xml:space="preserve">Table </w:t>
      </w:r>
      <w:r w:rsidR="00836D8E">
        <w:rPr>
          <w:noProof/>
        </w:rPr>
        <w:t>7</w:t>
      </w:r>
      <w:r w:rsidR="00836D8E">
        <w:fldChar w:fldCharType="end"/>
      </w:r>
      <w:r w:rsidR="00D828D9">
        <w:t xml:space="preserve"> using only three bits instead of four</w:t>
      </w:r>
      <w:r w:rsidR="00836D8E">
        <w:t>.</w:t>
      </w:r>
      <w:bookmarkStart w:id="9" w:name="_GoBack"/>
      <w:bookmarkEnd w:id="9"/>
    </w:p>
    <w:p w14:paraId="683D654D" w14:textId="768D57DD" w:rsidR="0061281F" w:rsidRDefault="0061281F" w:rsidP="00536422">
      <w:pPr>
        <w:pStyle w:val="Caption"/>
        <w:keepNext/>
      </w:pPr>
      <w:bookmarkStart w:id="10" w:name="_Ref412136934"/>
      <w:proofErr w:type="gramStart"/>
      <w:r>
        <w:lastRenderedPageBreak/>
        <w:t xml:space="preserve">Table </w:t>
      </w:r>
      <w:proofErr w:type="gramEnd"/>
      <w:r w:rsidR="00AA2B2E">
        <w:fldChar w:fldCharType="begin"/>
      </w:r>
      <w:r w:rsidR="00AA2B2E">
        <w:instrText xml:space="preserve"> SEQ Table \* ARABIC </w:instrText>
      </w:r>
      <w:r w:rsidR="00AA2B2E">
        <w:fldChar w:fldCharType="separate"/>
      </w:r>
      <w:r w:rsidR="009864E3">
        <w:rPr>
          <w:noProof/>
        </w:rPr>
        <w:t>8</w:t>
      </w:r>
      <w:r w:rsidR="00AA2B2E">
        <w:rPr>
          <w:noProof/>
        </w:rPr>
        <w:fldChar w:fldCharType="end"/>
      </w:r>
      <w:bookmarkEnd w:id="10"/>
      <w:proofErr w:type="gramStart"/>
      <w:r>
        <w:t>.</w:t>
      </w:r>
      <w:proofErr w:type="gramEnd"/>
      <w:r>
        <w:t xml:space="preserve"> </w:t>
      </w:r>
      <w:proofErr w:type="gramStart"/>
      <w:r w:rsidR="00836D8E">
        <w:t>CPS field for EC-GSM.</w:t>
      </w:r>
      <w:proofErr w:type="gramEnd"/>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633"/>
        <w:gridCol w:w="2354"/>
      </w:tblGrid>
      <w:tr w:rsidR="0061281F" w:rsidRPr="0061281F" w14:paraId="6AA32205"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40DB5F7" w14:textId="23E07E6F" w:rsidR="0061281F" w:rsidRPr="0061281F" w:rsidRDefault="00836D8E" w:rsidP="00536422">
            <w:pPr>
              <w:pStyle w:val="TableStyle"/>
              <w:keepNext/>
              <w:rPr>
                <w:sz w:val="20"/>
              </w:rPr>
            </w:pPr>
            <w:r>
              <w:rPr>
                <w:sz w:val="20"/>
              </w:rPr>
              <w:t>bits</w:t>
            </w:r>
            <w:r>
              <w:rPr>
                <w:sz w:val="20"/>
              </w:rPr>
              <w:br/>
            </w:r>
            <w:r w:rsidR="0061281F" w:rsidRPr="0061281F">
              <w:rPr>
                <w:sz w:val="20"/>
              </w:rPr>
              <w:t>321</w:t>
            </w:r>
          </w:p>
        </w:tc>
        <w:tc>
          <w:tcPr>
            <w:tcW w:w="23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D0A992E" w14:textId="77777777" w:rsidR="0061281F" w:rsidRPr="0061281F" w:rsidRDefault="0061281F" w:rsidP="00536422">
            <w:pPr>
              <w:pStyle w:val="TableStyle"/>
              <w:keepNext/>
              <w:rPr>
                <w:sz w:val="20"/>
              </w:rPr>
            </w:pPr>
            <w:r w:rsidRPr="0061281F">
              <w:rPr>
                <w:sz w:val="20"/>
              </w:rPr>
              <w:t>CPS</w:t>
            </w:r>
          </w:p>
        </w:tc>
      </w:tr>
      <w:tr w:rsidR="0061281F" w:rsidRPr="0061281F" w14:paraId="79CFEF52"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0F5D0F62" w14:textId="7C340D9B" w:rsidR="0061281F" w:rsidRPr="0061281F" w:rsidRDefault="0061281F" w:rsidP="00536422">
            <w:pPr>
              <w:pStyle w:val="TableStyle"/>
              <w:keepNext/>
              <w:rPr>
                <w:sz w:val="20"/>
              </w:rPr>
            </w:pPr>
            <w:r w:rsidRPr="0061281F">
              <w:rPr>
                <w:sz w:val="20"/>
              </w:rPr>
              <w:t>000</w:t>
            </w:r>
          </w:p>
        </w:tc>
        <w:tc>
          <w:tcPr>
            <w:tcW w:w="2354" w:type="dxa"/>
            <w:tcBorders>
              <w:top w:val="single" w:sz="4" w:space="0" w:color="auto"/>
              <w:left w:val="single" w:sz="4" w:space="0" w:color="auto"/>
              <w:bottom w:val="single" w:sz="4" w:space="0" w:color="auto"/>
              <w:right w:val="single" w:sz="4" w:space="0" w:color="auto"/>
            </w:tcBorders>
          </w:tcPr>
          <w:p w14:paraId="0023D5DB" w14:textId="77777777" w:rsidR="0061281F" w:rsidRPr="0061281F" w:rsidRDefault="0061281F" w:rsidP="00536422">
            <w:pPr>
              <w:pStyle w:val="TableStyle"/>
              <w:keepNext/>
              <w:rPr>
                <w:sz w:val="20"/>
              </w:rPr>
            </w:pPr>
            <w:r w:rsidRPr="0061281F">
              <w:rPr>
                <w:sz w:val="20"/>
              </w:rPr>
              <w:t xml:space="preserve">MCS-4/P1 </w:t>
            </w:r>
          </w:p>
        </w:tc>
      </w:tr>
      <w:tr w:rsidR="0061281F" w:rsidRPr="0061281F" w14:paraId="437D8217"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391D28E8" w14:textId="73FAEF63" w:rsidR="0061281F" w:rsidRPr="0061281F" w:rsidRDefault="0061281F" w:rsidP="00536422">
            <w:pPr>
              <w:pStyle w:val="TableStyle"/>
              <w:keepNext/>
              <w:rPr>
                <w:sz w:val="20"/>
              </w:rPr>
            </w:pPr>
            <w:r w:rsidRPr="0061281F">
              <w:rPr>
                <w:sz w:val="20"/>
              </w:rPr>
              <w:t>001</w:t>
            </w:r>
          </w:p>
        </w:tc>
        <w:tc>
          <w:tcPr>
            <w:tcW w:w="2354" w:type="dxa"/>
            <w:tcBorders>
              <w:top w:val="single" w:sz="4" w:space="0" w:color="auto"/>
              <w:left w:val="single" w:sz="4" w:space="0" w:color="auto"/>
              <w:bottom w:val="single" w:sz="4" w:space="0" w:color="auto"/>
              <w:right w:val="single" w:sz="4" w:space="0" w:color="auto"/>
            </w:tcBorders>
          </w:tcPr>
          <w:p w14:paraId="2EB727C5" w14:textId="77777777" w:rsidR="0061281F" w:rsidRPr="0061281F" w:rsidRDefault="0061281F" w:rsidP="00536422">
            <w:pPr>
              <w:pStyle w:val="TableStyle"/>
              <w:keepNext/>
              <w:rPr>
                <w:sz w:val="20"/>
              </w:rPr>
            </w:pPr>
            <w:r w:rsidRPr="0061281F">
              <w:rPr>
                <w:sz w:val="20"/>
              </w:rPr>
              <w:t xml:space="preserve">MCS-4/P2 </w:t>
            </w:r>
          </w:p>
        </w:tc>
      </w:tr>
      <w:tr w:rsidR="0061281F" w:rsidRPr="0061281F" w14:paraId="1BD92526"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1DC4C3B9" w14:textId="296515FE" w:rsidR="0061281F" w:rsidRPr="0061281F" w:rsidRDefault="0061281F" w:rsidP="00536422">
            <w:pPr>
              <w:pStyle w:val="TableStyle"/>
              <w:keepNext/>
              <w:rPr>
                <w:sz w:val="20"/>
              </w:rPr>
            </w:pPr>
            <w:r w:rsidRPr="0061281F">
              <w:rPr>
                <w:sz w:val="20"/>
              </w:rPr>
              <w:t>01</w:t>
            </w:r>
            <w:r w:rsidR="00836D8E">
              <w:rPr>
                <w:sz w:val="20"/>
              </w:rPr>
              <w:t>0</w:t>
            </w:r>
          </w:p>
        </w:tc>
        <w:tc>
          <w:tcPr>
            <w:tcW w:w="2354" w:type="dxa"/>
            <w:tcBorders>
              <w:top w:val="single" w:sz="4" w:space="0" w:color="auto"/>
              <w:left w:val="single" w:sz="4" w:space="0" w:color="auto"/>
              <w:bottom w:val="single" w:sz="4" w:space="0" w:color="auto"/>
              <w:right w:val="single" w:sz="4" w:space="0" w:color="auto"/>
            </w:tcBorders>
          </w:tcPr>
          <w:p w14:paraId="2095548B" w14:textId="77777777" w:rsidR="0061281F" w:rsidRPr="0061281F" w:rsidRDefault="0061281F" w:rsidP="00536422">
            <w:pPr>
              <w:pStyle w:val="TableStyle"/>
              <w:keepNext/>
              <w:rPr>
                <w:sz w:val="20"/>
              </w:rPr>
            </w:pPr>
            <w:r w:rsidRPr="0061281F">
              <w:rPr>
                <w:sz w:val="20"/>
              </w:rPr>
              <w:t xml:space="preserve">MCS-3/P1 </w:t>
            </w:r>
          </w:p>
        </w:tc>
      </w:tr>
      <w:tr w:rsidR="0061281F" w:rsidRPr="0061281F" w14:paraId="512943AB"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7472F5AC" w14:textId="312B888D" w:rsidR="0061281F" w:rsidRPr="0061281F" w:rsidRDefault="00836D8E" w:rsidP="00536422">
            <w:pPr>
              <w:pStyle w:val="TableStyle"/>
              <w:keepNext/>
              <w:rPr>
                <w:sz w:val="20"/>
              </w:rPr>
            </w:pPr>
            <w:r>
              <w:rPr>
                <w:sz w:val="20"/>
              </w:rPr>
              <w:t>011</w:t>
            </w:r>
          </w:p>
        </w:tc>
        <w:tc>
          <w:tcPr>
            <w:tcW w:w="2354" w:type="dxa"/>
            <w:tcBorders>
              <w:top w:val="single" w:sz="4" w:space="0" w:color="auto"/>
              <w:left w:val="single" w:sz="4" w:space="0" w:color="auto"/>
              <w:bottom w:val="single" w:sz="4" w:space="0" w:color="auto"/>
              <w:right w:val="single" w:sz="4" w:space="0" w:color="auto"/>
            </w:tcBorders>
          </w:tcPr>
          <w:p w14:paraId="7947C3A3" w14:textId="77777777" w:rsidR="0061281F" w:rsidRPr="0061281F" w:rsidRDefault="0061281F" w:rsidP="00536422">
            <w:pPr>
              <w:pStyle w:val="TableStyle"/>
              <w:keepNext/>
              <w:rPr>
                <w:sz w:val="20"/>
              </w:rPr>
            </w:pPr>
            <w:r w:rsidRPr="0061281F">
              <w:rPr>
                <w:sz w:val="20"/>
              </w:rPr>
              <w:t xml:space="preserve">MCS-3/P2 </w:t>
            </w:r>
          </w:p>
        </w:tc>
      </w:tr>
      <w:tr w:rsidR="0061281F" w:rsidRPr="0061281F" w14:paraId="699F680E"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09701D92" w14:textId="64F43E07" w:rsidR="0061281F" w:rsidRPr="0061281F" w:rsidRDefault="00836D8E" w:rsidP="00536422">
            <w:pPr>
              <w:pStyle w:val="TableStyle"/>
              <w:keepNext/>
              <w:rPr>
                <w:sz w:val="20"/>
              </w:rPr>
            </w:pPr>
            <w:r>
              <w:rPr>
                <w:sz w:val="20"/>
              </w:rPr>
              <w:t>10</w:t>
            </w:r>
            <w:r w:rsidR="0061281F" w:rsidRPr="0061281F">
              <w:rPr>
                <w:sz w:val="20"/>
              </w:rPr>
              <w:t>0</w:t>
            </w:r>
          </w:p>
        </w:tc>
        <w:tc>
          <w:tcPr>
            <w:tcW w:w="2354" w:type="dxa"/>
            <w:tcBorders>
              <w:top w:val="single" w:sz="4" w:space="0" w:color="auto"/>
              <w:left w:val="single" w:sz="4" w:space="0" w:color="auto"/>
              <w:bottom w:val="single" w:sz="4" w:space="0" w:color="auto"/>
              <w:right w:val="single" w:sz="4" w:space="0" w:color="auto"/>
            </w:tcBorders>
          </w:tcPr>
          <w:p w14:paraId="2D2B1A5F" w14:textId="77777777" w:rsidR="0061281F" w:rsidRPr="0061281F" w:rsidRDefault="0061281F" w:rsidP="00536422">
            <w:pPr>
              <w:pStyle w:val="TableStyle"/>
              <w:keepNext/>
              <w:rPr>
                <w:sz w:val="20"/>
              </w:rPr>
            </w:pPr>
            <w:r w:rsidRPr="0061281F">
              <w:rPr>
                <w:sz w:val="20"/>
              </w:rPr>
              <w:t>MCS-3/P1 with padding</w:t>
            </w:r>
          </w:p>
        </w:tc>
      </w:tr>
      <w:tr w:rsidR="0061281F" w:rsidRPr="0061281F" w14:paraId="15842DF8"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2367CE1C" w14:textId="5C1520E0" w:rsidR="0061281F" w:rsidRPr="0061281F" w:rsidRDefault="0061281F" w:rsidP="00536422">
            <w:pPr>
              <w:pStyle w:val="TableStyle"/>
              <w:keepNext/>
              <w:rPr>
                <w:sz w:val="20"/>
              </w:rPr>
            </w:pPr>
            <w:r w:rsidRPr="0061281F">
              <w:rPr>
                <w:sz w:val="20"/>
              </w:rPr>
              <w:t>1</w:t>
            </w:r>
            <w:r w:rsidR="00836D8E">
              <w:rPr>
                <w:sz w:val="20"/>
              </w:rPr>
              <w:t>0</w:t>
            </w:r>
            <w:r w:rsidRPr="0061281F">
              <w:rPr>
                <w:sz w:val="20"/>
              </w:rPr>
              <w:t>1</w:t>
            </w:r>
          </w:p>
        </w:tc>
        <w:tc>
          <w:tcPr>
            <w:tcW w:w="2354" w:type="dxa"/>
            <w:tcBorders>
              <w:top w:val="single" w:sz="4" w:space="0" w:color="auto"/>
              <w:left w:val="single" w:sz="4" w:space="0" w:color="auto"/>
              <w:bottom w:val="single" w:sz="4" w:space="0" w:color="auto"/>
              <w:right w:val="single" w:sz="4" w:space="0" w:color="auto"/>
            </w:tcBorders>
          </w:tcPr>
          <w:p w14:paraId="605AC6A9" w14:textId="77777777" w:rsidR="0061281F" w:rsidRPr="0061281F" w:rsidRDefault="0061281F" w:rsidP="00536422">
            <w:pPr>
              <w:pStyle w:val="TableStyle"/>
              <w:keepNext/>
              <w:rPr>
                <w:sz w:val="20"/>
              </w:rPr>
            </w:pPr>
            <w:r w:rsidRPr="0061281F">
              <w:rPr>
                <w:sz w:val="20"/>
              </w:rPr>
              <w:t>MCS-3/P2 with padding</w:t>
            </w:r>
          </w:p>
        </w:tc>
      </w:tr>
      <w:tr w:rsidR="0061281F" w:rsidRPr="0061281F" w14:paraId="444CF7AA"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76B600EE" w14:textId="4CAFC289" w:rsidR="0061281F" w:rsidRPr="0061281F" w:rsidRDefault="00836D8E" w:rsidP="00536422">
            <w:pPr>
              <w:pStyle w:val="TableStyle"/>
              <w:keepNext/>
              <w:rPr>
                <w:sz w:val="20"/>
              </w:rPr>
            </w:pPr>
            <w:r>
              <w:rPr>
                <w:sz w:val="20"/>
              </w:rPr>
              <w:t>110</w:t>
            </w:r>
          </w:p>
        </w:tc>
        <w:tc>
          <w:tcPr>
            <w:tcW w:w="2354" w:type="dxa"/>
            <w:tcBorders>
              <w:top w:val="single" w:sz="4" w:space="0" w:color="auto"/>
              <w:left w:val="single" w:sz="4" w:space="0" w:color="auto"/>
              <w:bottom w:val="single" w:sz="4" w:space="0" w:color="auto"/>
              <w:right w:val="single" w:sz="4" w:space="0" w:color="auto"/>
            </w:tcBorders>
          </w:tcPr>
          <w:p w14:paraId="3F4E923D" w14:textId="77777777" w:rsidR="0061281F" w:rsidRPr="0061281F" w:rsidRDefault="0061281F" w:rsidP="00536422">
            <w:pPr>
              <w:pStyle w:val="TableStyle"/>
              <w:keepNext/>
              <w:rPr>
                <w:sz w:val="20"/>
              </w:rPr>
            </w:pPr>
            <w:r w:rsidRPr="0061281F">
              <w:rPr>
                <w:sz w:val="20"/>
              </w:rPr>
              <w:t xml:space="preserve">MCS-2/P1 </w:t>
            </w:r>
          </w:p>
        </w:tc>
      </w:tr>
      <w:tr w:rsidR="0061281F" w:rsidRPr="0061281F" w14:paraId="462D2E93" w14:textId="77777777" w:rsidTr="00836D8E">
        <w:trPr>
          <w:cantSplit/>
          <w:jc w:val="center"/>
        </w:trPr>
        <w:tc>
          <w:tcPr>
            <w:tcW w:w="633" w:type="dxa"/>
            <w:tcBorders>
              <w:top w:val="single" w:sz="4" w:space="0" w:color="auto"/>
              <w:left w:val="single" w:sz="4" w:space="0" w:color="auto"/>
              <w:bottom w:val="single" w:sz="4" w:space="0" w:color="auto"/>
              <w:right w:val="single" w:sz="4" w:space="0" w:color="auto"/>
            </w:tcBorders>
          </w:tcPr>
          <w:p w14:paraId="3C787042" w14:textId="6AA311DE" w:rsidR="0061281F" w:rsidRPr="0061281F" w:rsidRDefault="00836D8E" w:rsidP="00714FC6">
            <w:pPr>
              <w:pStyle w:val="TableStyle"/>
              <w:rPr>
                <w:sz w:val="20"/>
              </w:rPr>
            </w:pPr>
            <w:r>
              <w:rPr>
                <w:sz w:val="20"/>
              </w:rPr>
              <w:t>111</w:t>
            </w:r>
          </w:p>
        </w:tc>
        <w:tc>
          <w:tcPr>
            <w:tcW w:w="2354" w:type="dxa"/>
            <w:tcBorders>
              <w:top w:val="single" w:sz="4" w:space="0" w:color="auto"/>
              <w:left w:val="single" w:sz="4" w:space="0" w:color="auto"/>
              <w:bottom w:val="single" w:sz="4" w:space="0" w:color="auto"/>
              <w:right w:val="single" w:sz="4" w:space="0" w:color="auto"/>
            </w:tcBorders>
          </w:tcPr>
          <w:p w14:paraId="73776366" w14:textId="77777777" w:rsidR="0061281F" w:rsidRPr="0061281F" w:rsidRDefault="0061281F" w:rsidP="00714FC6">
            <w:pPr>
              <w:pStyle w:val="TableStyle"/>
              <w:rPr>
                <w:sz w:val="20"/>
              </w:rPr>
            </w:pPr>
            <w:r w:rsidRPr="0061281F">
              <w:rPr>
                <w:sz w:val="20"/>
              </w:rPr>
              <w:t xml:space="preserve">MCS-1/P1 </w:t>
            </w:r>
          </w:p>
        </w:tc>
      </w:tr>
    </w:tbl>
    <w:p w14:paraId="209E89E3" w14:textId="7D1C8148" w:rsidR="00FF028F" w:rsidRDefault="00FF028F" w:rsidP="00FF028F">
      <w:pPr>
        <w:pStyle w:val="Heading1"/>
      </w:pPr>
      <w:r>
        <w:t>Conclusions</w:t>
      </w:r>
    </w:p>
    <w:p w14:paraId="417AE45C" w14:textId="06FE8CEF" w:rsidR="006236E2" w:rsidRPr="007B5295" w:rsidRDefault="006236E2" w:rsidP="00254598">
      <w:pPr>
        <w:pStyle w:val="BodyText"/>
      </w:pPr>
      <w:r w:rsidRPr="007B5295">
        <w:t>In this paper, potential complexity reduction of the HARQ mechanism for EC-GSM is investigated.</w:t>
      </w:r>
    </w:p>
    <w:p w14:paraId="50812F40" w14:textId="57598F49" w:rsidR="006236E2" w:rsidRPr="007B5295" w:rsidRDefault="00A0796F" w:rsidP="00A0796F">
      <w:r w:rsidRPr="007B5295">
        <w:t>It is concluded that compared to GPRS, the RLC buffer memory requirement is reduced from 3200 bytes to 704 bytes and that significant performance gain of using chase combining and IR can be achieved with only a buffer of 5.9 kilo soft bits, compared to the maximum IR memory size from EGPRS requiring 1880 kilo soft bits.</w:t>
      </w:r>
    </w:p>
    <w:p w14:paraId="4998B3B9" w14:textId="2A34556B" w:rsidR="00FF028F" w:rsidRPr="007B5295" w:rsidRDefault="006236E2" w:rsidP="00254598">
      <w:pPr>
        <w:pStyle w:val="BodyText"/>
      </w:pPr>
      <w:r w:rsidRPr="007B5295">
        <w:t xml:space="preserve">It should be noted that the changes in this paper limit the complexity without any impact on the overall 20 dB coverage improvement brought by EC-GSM, see </w:t>
      </w:r>
      <w:r w:rsidRPr="007B5295">
        <w:fldChar w:fldCharType="begin"/>
      </w:r>
      <w:r w:rsidRPr="007B5295">
        <w:instrText xml:space="preserve"> REF _Ref412119181 \r \h </w:instrText>
      </w:r>
      <w:r w:rsidRPr="007B5295">
        <w:fldChar w:fldCharType="separate"/>
      </w:r>
      <w:r w:rsidRPr="007B5295">
        <w:t>[5]</w:t>
      </w:r>
      <w:r w:rsidRPr="007B5295">
        <w:fldChar w:fldCharType="end"/>
      </w:r>
      <w:r w:rsidRPr="007B5295">
        <w:t>, and with limited performance impact to EC-GSM performance compared to optimal EGPRS performance when in better radio conditions.</w:t>
      </w:r>
    </w:p>
    <w:p w14:paraId="74E26D59" w14:textId="77777777" w:rsidR="00E17DDB" w:rsidRDefault="00E17DDB" w:rsidP="00CC6CF9">
      <w:pPr>
        <w:pStyle w:val="Heading1"/>
      </w:pPr>
      <w:r>
        <w:t>References</w:t>
      </w:r>
    </w:p>
    <w:bookmarkStart w:id="11" w:name="_Ref397674406"/>
    <w:bookmarkStart w:id="12" w:name="_Ref391121529"/>
    <w:p w14:paraId="74E26D5A" w14:textId="77777777" w:rsidR="00633519" w:rsidRDefault="006E04C5" w:rsidP="006E04C5">
      <w:pPr>
        <w:pStyle w:val="Reference"/>
        <w:numPr>
          <w:ilvl w:val="0"/>
          <w:numId w:val="16"/>
        </w:numPr>
        <w:ind w:left="357" w:hanging="357"/>
      </w:pPr>
      <w:r>
        <w:fldChar w:fldCharType="begin"/>
      </w:r>
      <w:r w:rsidRPr="00957693">
        <w:instrText xml:space="preserve"> HYPERLINK "ftp://www.3gpp.org/tsg_geran/TSG_GERAN/GERAN_62_Valencia/Docs/GP-140421.zip" </w:instrText>
      </w:r>
      <w:r>
        <w:fldChar w:fldCharType="separate"/>
      </w:r>
      <w:r w:rsidRPr="00957693">
        <w:rPr>
          <w:rStyle w:val="Hyperlink"/>
        </w:rPr>
        <w:t>GP-140421</w:t>
      </w:r>
      <w:r>
        <w:fldChar w:fldCharType="end"/>
      </w:r>
      <w:r w:rsidRPr="00957693">
        <w:t>, “New Study Item on Cellular System Support for Ultra Low Complexity and Low Throughput Internet of Things (</w:t>
      </w:r>
      <w:proofErr w:type="spellStart"/>
      <w:r w:rsidRPr="00957693">
        <w:t>FS_IoT_LC</w:t>
      </w:r>
      <w:proofErr w:type="spellEnd"/>
      <w:r w:rsidRPr="00957693">
        <w:t xml:space="preserve">) (revision of GP-140418)”, source VODAFONE Group Plc. </w:t>
      </w:r>
      <w:r>
        <w:t>GERAN#62</w:t>
      </w:r>
      <w:bookmarkEnd w:id="11"/>
      <w:r>
        <w:t>.</w:t>
      </w:r>
      <w:bookmarkEnd w:id="12"/>
    </w:p>
    <w:bookmarkStart w:id="13" w:name="_Ref412117678"/>
    <w:p w14:paraId="511D475A" w14:textId="21E9710F" w:rsidR="00A64E37" w:rsidRDefault="00A64E37" w:rsidP="006E04C5">
      <w:pPr>
        <w:pStyle w:val="Reference"/>
        <w:numPr>
          <w:ilvl w:val="0"/>
          <w:numId w:val="16"/>
        </w:numPr>
        <w:ind w:left="357" w:hanging="357"/>
      </w:pPr>
      <w:r>
        <w:fldChar w:fldCharType="begin"/>
      </w:r>
      <w:r>
        <w:instrText xml:space="preserve"> HYPERLINK "ftp://www.3gpp.org/tsg_geran/TSG_GERAN/AD-HOCs/Ad-hoc_GERAN1-GERAN2_CIoT/Docs/GPC150054.zip" </w:instrText>
      </w:r>
      <w:r>
        <w:fldChar w:fldCharType="separate"/>
      </w:r>
      <w:r>
        <w:rPr>
          <w:rStyle w:val="Hyperlink"/>
        </w:rPr>
        <w:t>GPC150054</w:t>
      </w:r>
      <w:r>
        <w:fldChar w:fldCharType="end"/>
      </w:r>
      <w:r>
        <w:t xml:space="preserve">, “EC-GSM General Principles”, source Ericsson LM. GERAN Ad Hoc#1 on </w:t>
      </w:r>
      <w:proofErr w:type="spellStart"/>
      <w:r>
        <w:t>FS_IoT_LC</w:t>
      </w:r>
      <w:proofErr w:type="spellEnd"/>
      <w:r>
        <w:t>.</w:t>
      </w:r>
      <w:bookmarkEnd w:id="13"/>
    </w:p>
    <w:bookmarkStart w:id="14" w:name="_Ref412118359"/>
    <w:p w14:paraId="3C3C5254" w14:textId="54CE99EF" w:rsidR="00D715DF" w:rsidRDefault="00D715DF" w:rsidP="006E04C5">
      <w:pPr>
        <w:pStyle w:val="Reference"/>
        <w:numPr>
          <w:ilvl w:val="0"/>
          <w:numId w:val="16"/>
        </w:numPr>
        <w:ind w:left="357" w:hanging="357"/>
      </w:pPr>
      <w:r>
        <w:fldChar w:fldCharType="begin"/>
      </w:r>
      <w:r>
        <w:instrText xml:space="preserve"> HYPERLINK "ftp://www.3gpp.org/tsg_geran/TSG_GERAN/AD-HOCs/Ad-hoc_GERAN1-GERAN2_CIoT/Docs/GPC150083.zip" </w:instrText>
      </w:r>
      <w:r>
        <w:fldChar w:fldCharType="separate"/>
      </w:r>
      <w:r>
        <w:rPr>
          <w:rStyle w:val="Hyperlink"/>
        </w:rPr>
        <w:t>GPC150083</w:t>
      </w:r>
      <w:r>
        <w:fldChar w:fldCharType="end"/>
      </w:r>
      <w:r>
        <w:t xml:space="preserve">, “EC-GSM, RLC procedures”, source Ericsson LM. GERAN Ad Hoc#1 on </w:t>
      </w:r>
      <w:proofErr w:type="spellStart"/>
      <w:r>
        <w:t>FS_IoT_LC</w:t>
      </w:r>
      <w:proofErr w:type="spellEnd"/>
      <w:r>
        <w:t>.</w:t>
      </w:r>
      <w:bookmarkEnd w:id="14"/>
    </w:p>
    <w:p w14:paraId="70177034" w14:textId="7C4873DB" w:rsidR="000C73A7" w:rsidRPr="001F480A" w:rsidRDefault="00AA2B2E" w:rsidP="006E04C5">
      <w:pPr>
        <w:pStyle w:val="Reference"/>
        <w:numPr>
          <w:ilvl w:val="0"/>
          <w:numId w:val="16"/>
        </w:numPr>
        <w:ind w:left="357" w:hanging="357"/>
        <w:rPr>
          <w:rStyle w:val="Hyperlink"/>
          <w:color w:val="auto"/>
          <w:u w:val="none"/>
        </w:rPr>
      </w:pPr>
      <w:hyperlink r:id="rId15" w:history="1">
        <w:bookmarkStart w:id="15" w:name="_Ref411928636"/>
        <w:r w:rsidR="000C73A7" w:rsidRPr="008B6181">
          <w:rPr>
            <w:rStyle w:val="Hyperlink"/>
          </w:rPr>
          <w:t>3GPP TR 45.820 v0.4.0</w:t>
        </w:r>
        <w:bookmarkEnd w:id="15"/>
      </w:hyperlink>
    </w:p>
    <w:bookmarkStart w:id="16" w:name="_Ref412119181"/>
    <w:p w14:paraId="45F116CA" w14:textId="77777777" w:rsidR="00701EBE" w:rsidRDefault="001F480A" w:rsidP="001F480A">
      <w:pPr>
        <w:pStyle w:val="Reference"/>
        <w:numPr>
          <w:ilvl w:val="0"/>
          <w:numId w:val="16"/>
        </w:numPr>
        <w:rPr>
          <w:rStyle w:val="Hyperlink"/>
          <w:color w:val="auto"/>
          <w:u w:val="none"/>
        </w:rPr>
      </w:pPr>
      <w:r>
        <w:rPr>
          <w:rStyle w:val="Hyperlink"/>
          <w:color w:val="auto"/>
          <w:u w:val="none"/>
        </w:rPr>
        <w:fldChar w:fldCharType="begin"/>
      </w:r>
      <w:r>
        <w:rPr>
          <w:rStyle w:val="Hyperlink"/>
          <w:color w:val="auto"/>
          <w:u w:val="none"/>
        </w:rPr>
        <w:instrText xml:space="preserve"> HYPERLINK "ftp://www.3gpp.org/tsg_geran/TSG_GERAN/AD-HOCs/Ad-hoc_GERAN1-GERAN2_CIoT/Docs/GPC150056.zip" </w:instrText>
      </w:r>
      <w:r>
        <w:rPr>
          <w:rStyle w:val="Hyperlink"/>
          <w:color w:val="auto"/>
          <w:u w:val="none"/>
        </w:rPr>
        <w:fldChar w:fldCharType="separate"/>
      </w:r>
      <w:r>
        <w:rPr>
          <w:rStyle w:val="Hyperlink"/>
        </w:rPr>
        <w:t>GPC150056</w:t>
      </w:r>
      <w:r>
        <w:rPr>
          <w:rStyle w:val="Hyperlink"/>
          <w:color w:val="auto"/>
          <w:u w:val="none"/>
        </w:rPr>
        <w:fldChar w:fldCharType="end"/>
      </w:r>
      <w:r w:rsidRPr="001F480A">
        <w:rPr>
          <w:rStyle w:val="Hyperlink"/>
          <w:color w:val="auto"/>
          <w:u w:val="none"/>
        </w:rPr>
        <w:t>, “EC-GSM, Coverage improvement target”</w:t>
      </w:r>
      <w:r>
        <w:rPr>
          <w:rStyle w:val="Hyperlink"/>
          <w:color w:val="auto"/>
          <w:u w:val="none"/>
        </w:rPr>
        <w:t xml:space="preserve">, source Ericsson LM. GERAN Ad Hoc#1 on </w:t>
      </w:r>
      <w:proofErr w:type="spellStart"/>
      <w:r>
        <w:rPr>
          <w:rStyle w:val="Hyperlink"/>
          <w:color w:val="auto"/>
          <w:u w:val="none"/>
        </w:rPr>
        <w:t>FS_IoT_LC</w:t>
      </w:r>
      <w:proofErr w:type="spellEnd"/>
      <w:r>
        <w:rPr>
          <w:rStyle w:val="Hyperlink"/>
          <w:color w:val="auto"/>
          <w:u w:val="none"/>
        </w:rPr>
        <w:t>.</w:t>
      </w:r>
      <w:bookmarkEnd w:id="16"/>
    </w:p>
    <w:p w14:paraId="0C9DBC77" w14:textId="7183E74B" w:rsidR="001F480A" w:rsidRDefault="00701EBE" w:rsidP="001F480A">
      <w:pPr>
        <w:pStyle w:val="Reference"/>
        <w:numPr>
          <w:ilvl w:val="0"/>
          <w:numId w:val="16"/>
        </w:numPr>
        <w:rPr>
          <w:rStyle w:val="Hyperlink"/>
          <w:color w:val="auto"/>
          <w:u w:val="none"/>
        </w:rPr>
      </w:pPr>
      <w:bookmarkStart w:id="17" w:name="_Ref412535973"/>
      <w:r>
        <w:rPr>
          <w:rStyle w:val="Hyperlink"/>
          <w:color w:val="auto"/>
          <w:u w:val="none"/>
        </w:rPr>
        <w:t>3GPP TS 45.005 “Radio transmission and reception”</w:t>
      </w:r>
      <w:bookmarkEnd w:id="17"/>
      <w:r w:rsidR="000E1BB8">
        <w:rPr>
          <w:rStyle w:val="Hyperlink"/>
          <w:color w:val="auto"/>
          <w:u w:val="none"/>
        </w:rPr>
        <w:br/>
      </w:r>
    </w:p>
    <w:p w14:paraId="1AFF01D4" w14:textId="43F5E3CE" w:rsidR="000E1BB8" w:rsidRDefault="000E1BB8">
      <w:pPr>
        <w:spacing w:after="0" w:line="240" w:lineRule="auto"/>
        <w:rPr>
          <w:rStyle w:val="Hyperlink"/>
          <w:color w:val="auto"/>
          <w:u w:val="none"/>
        </w:rPr>
      </w:pPr>
      <w:r>
        <w:rPr>
          <w:rStyle w:val="Hyperlink"/>
          <w:color w:val="auto"/>
          <w:u w:val="none"/>
        </w:rPr>
        <w:br w:type="page"/>
      </w:r>
    </w:p>
    <w:p w14:paraId="4B311BBE" w14:textId="360233EC" w:rsidR="000E1BB8" w:rsidRDefault="000E1BB8" w:rsidP="000E1BB8">
      <w:pPr>
        <w:pStyle w:val="Heading1"/>
      </w:pPr>
      <w:r>
        <w:lastRenderedPageBreak/>
        <w:t>Annex</w:t>
      </w:r>
    </w:p>
    <w:p w14:paraId="0D8EADCB" w14:textId="28DD9A27" w:rsidR="000E1BB8" w:rsidRPr="007B5295" w:rsidRDefault="000E1BB8" w:rsidP="000E1BB8">
      <w:pPr>
        <w:pStyle w:val="Caption"/>
      </w:pPr>
      <w:bookmarkStart w:id="18" w:name="_Ref412535187"/>
      <w:proofErr w:type="gramStart"/>
      <w:r>
        <w:t xml:space="preserve">Table </w:t>
      </w:r>
      <w:proofErr w:type="gramEnd"/>
      <w:r w:rsidR="00AA2B2E">
        <w:fldChar w:fldCharType="begin"/>
      </w:r>
      <w:r w:rsidR="00AA2B2E">
        <w:instrText xml:space="preserve"> SEQ Table \* ARABIC </w:instrText>
      </w:r>
      <w:r w:rsidR="00AA2B2E">
        <w:fldChar w:fldCharType="separate"/>
      </w:r>
      <w:r w:rsidR="009864E3">
        <w:rPr>
          <w:noProof/>
        </w:rPr>
        <w:t>9</w:t>
      </w:r>
      <w:r w:rsidR="00AA2B2E">
        <w:rPr>
          <w:noProof/>
        </w:rPr>
        <w:fldChar w:fldCharType="end"/>
      </w:r>
      <w:bookmarkEnd w:id="18"/>
      <w:proofErr w:type="gramStart"/>
      <w:r w:rsidRPr="007B5295">
        <w:t>.</w:t>
      </w:r>
      <w:proofErr w:type="gramEnd"/>
      <w:r w:rsidRPr="007B5295">
        <w:t xml:space="preserve"> Maximum soft bits per RLC block per MCS</w:t>
      </w:r>
    </w:p>
    <w:tbl>
      <w:tblPr>
        <w:tblStyle w:val="TableGrid"/>
        <w:tblW w:w="0" w:type="auto"/>
        <w:jc w:val="center"/>
        <w:tblLook w:val="04A0" w:firstRow="1" w:lastRow="0" w:firstColumn="1" w:lastColumn="0" w:noHBand="0" w:noVBand="1"/>
      </w:tblPr>
      <w:tblGrid>
        <w:gridCol w:w="1035"/>
        <w:gridCol w:w="2680"/>
      </w:tblGrid>
      <w:tr w:rsidR="000E1BB8" w14:paraId="013C0646" w14:textId="77777777" w:rsidTr="000E1BB8">
        <w:trPr>
          <w:jc w:val="center"/>
        </w:trPr>
        <w:tc>
          <w:tcPr>
            <w:tcW w:w="1035" w:type="dxa"/>
            <w:shd w:val="clear" w:color="auto" w:fill="DBE5F1" w:themeFill="accent1" w:themeFillTint="33"/>
          </w:tcPr>
          <w:p w14:paraId="04AEF8EC" w14:textId="4B9DD515" w:rsidR="000E1BB8" w:rsidRPr="000E1BB8" w:rsidRDefault="000E1BB8" w:rsidP="000E1BB8">
            <w:pPr>
              <w:pStyle w:val="TableStyle"/>
              <w:rPr>
                <w:sz w:val="20"/>
              </w:rPr>
            </w:pPr>
            <w:r w:rsidRPr="000E1BB8">
              <w:rPr>
                <w:sz w:val="20"/>
              </w:rPr>
              <w:t>MCS</w:t>
            </w:r>
          </w:p>
        </w:tc>
        <w:tc>
          <w:tcPr>
            <w:tcW w:w="2680" w:type="dxa"/>
            <w:shd w:val="clear" w:color="auto" w:fill="DBE5F1" w:themeFill="accent1" w:themeFillTint="33"/>
          </w:tcPr>
          <w:p w14:paraId="47902DDB" w14:textId="28E3F4D7" w:rsidR="000E1BB8" w:rsidRPr="000E1BB8" w:rsidRDefault="000E1BB8" w:rsidP="000E1BB8">
            <w:pPr>
              <w:pStyle w:val="TableStyle"/>
              <w:rPr>
                <w:sz w:val="20"/>
              </w:rPr>
            </w:pPr>
            <w:r w:rsidRPr="000E1BB8">
              <w:rPr>
                <w:sz w:val="20"/>
              </w:rPr>
              <w:t>RLC block</w:t>
            </w:r>
            <w:r>
              <w:rPr>
                <w:sz w:val="20"/>
              </w:rPr>
              <w:t xml:space="preserve"> [max. soft bits]</w:t>
            </w:r>
          </w:p>
        </w:tc>
      </w:tr>
      <w:tr w:rsidR="000E1BB8" w14:paraId="7A4EE232" w14:textId="77777777" w:rsidTr="000E1BB8">
        <w:trPr>
          <w:jc w:val="center"/>
        </w:trPr>
        <w:tc>
          <w:tcPr>
            <w:tcW w:w="1035" w:type="dxa"/>
          </w:tcPr>
          <w:p w14:paraId="76C96B7E" w14:textId="773FDE93" w:rsidR="000E1BB8" w:rsidRPr="000E1BB8" w:rsidRDefault="000E1BB8" w:rsidP="000E1BB8">
            <w:pPr>
              <w:pStyle w:val="TableStyle"/>
              <w:rPr>
                <w:sz w:val="20"/>
              </w:rPr>
            </w:pPr>
            <w:r>
              <w:rPr>
                <w:sz w:val="20"/>
              </w:rPr>
              <w:t>MCS-1</w:t>
            </w:r>
          </w:p>
        </w:tc>
        <w:tc>
          <w:tcPr>
            <w:tcW w:w="2680" w:type="dxa"/>
          </w:tcPr>
          <w:p w14:paraId="282DA63B" w14:textId="15387A61" w:rsidR="000E1BB8" w:rsidRPr="000E1BB8" w:rsidRDefault="00497F79" w:rsidP="000E1BB8">
            <w:pPr>
              <w:pStyle w:val="TableStyle"/>
              <w:jc w:val="center"/>
              <w:rPr>
                <w:sz w:val="20"/>
              </w:rPr>
            </w:pPr>
            <w:r>
              <w:rPr>
                <w:sz w:val="20"/>
              </w:rPr>
              <w:t>588</w:t>
            </w:r>
          </w:p>
        </w:tc>
      </w:tr>
      <w:tr w:rsidR="000E1BB8" w14:paraId="202F594C" w14:textId="77777777" w:rsidTr="000E1BB8">
        <w:trPr>
          <w:jc w:val="center"/>
        </w:trPr>
        <w:tc>
          <w:tcPr>
            <w:tcW w:w="1035" w:type="dxa"/>
          </w:tcPr>
          <w:p w14:paraId="3F48A448" w14:textId="215335C3" w:rsidR="000E1BB8" w:rsidRPr="000E1BB8" w:rsidRDefault="000E1BB8" w:rsidP="000E1BB8">
            <w:pPr>
              <w:pStyle w:val="TableStyle"/>
              <w:rPr>
                <w:sz w:val="20"/>
              </w:rPr>
            </w:pPr>
            <w:r>
              <w:rPr>
                <w:sz w:val="20"/>
              </w:rPr>
              <w:t>MCS-2</w:t>
            </w:r>
          </w:p>
        </w:tc>
        <w:tc>
          <w:tcPr>
            <w:tcW w:w="2680" w:type="dxa"/>
          </w:tcPr>
          <w:p w14:paraId="60D32B41" w14:textId="61C123F6" w:rsidR="000E1BB8" w:rsidRPr="000E1BB8" w:rsidRDefault="003A1E0F" w:rsidP="000E1BB8">
            <w:pPr>
              <w:pStyle w:val="TableStyle"/>
              <w:jc w:val="center"/>
              <w:rPr>
                <w:sz w:val="20"/>
              </w:rPr>
            </w:pPr>
            <w:r>
              <w:rPr>
                <w:sz w:val="20"/>
              </w:rPr>
              <w:t>732</w:t>
            </w:r>
          </w:p>
        </w:tc>
      </w:tr>
      <w:tr w:rsidR="000E1BB8" w14:paraId="346E10D2" w14:textId="77777777" w:rsidTr="000E1BB8">
        <w:trPr>
          <w:jc w:val="center"/>
        </w:trPr>
        <w:tc>
          <w:tcPr>
            <w:tcW w:w="1035" w:type="dxa"/>
          </w:tcPr>
          <w:p w14:paraId="1E4DECB1" w14:textId="10423B08" w:rsidR="000E1BB8" w:rsidRPr="000E1BB8" w:rsidRDefault="000E1BB8" w:rsidP="000E1BB8">
            <w:pPr>
              <w:pStyle w:val="TableStyle"/>
              <w:rPr>
                <w:sz w:val="20"/>
              </w:rPr>
            </w:pPr>
            <w:r>
              <w:rPr>
                <w:sz w:val="20"/>
              </w:rPr>
              <w:t>MCS-3</w:t>
            </w:r>
          </w:p>
        </w:tc>
        <w:tc>
          <w:tcPr>
            <w:tcW w:w="2680" w:type="dxa"/>
          </w:tcPr>
          <w:p w14:paraId="2E7E0AB8" w14:textId="1BB740ED" w:rsidR="000E1BB8" w:rsidRPr="000E1BB8" w:rsidRDefault="00AE6882" w:rsidP="000E1BB8">
            <w:pPr>
              <w:pStyle w:val="TableStyle"/>
              <w:jc w:val="center"/>
              <w:rPr>
                <w:sz w:val="20"/>
              </w:rPr>
            </w:pPr>
            <w:r>
              <w:rPr>
                <w:sz w:val="20"/>
              </w:rPr>
              <w:t>948</w:t>
            </w:r>
          </w:p>
        </w:tc>
      </w:tr>
      <w:tr w:rsidR="000E1BB8" w14:paraId="44082AD6" w14:textId="77777777" w:rsidTr="000E1BB8">
        <w:trPr>
          <w:jc w:val="center"/>
        </w:trPr>
        <w:tc>
          <w:tcPr>
            <w:tcW w:w="1035" w:type="dxa"/>
          </w:tcPr>
          <w:p w14:paraId="7D880D8F" w14:textId="57DF566E" w:rsidR="000E1BB8" w:rsidRPr="000E1BB8" w:rsidRDefault="000E1BB8" w:rsidP="000E1BB8">
            <w:pPr>
              <w:pStyle w:val="TableStyle"/>
              <w:rPr>
                <w:sz w:val="20"/>
              </w:rPr>
            </w:pPr>
            <w:r>
              <w:rPr>
                <w:sz w:val="20"/>
              </w:rPr>
              <w:t>MCS-4</w:t>
            </w:r>
          </w:p>
        </w:tc>
        <w:tc>
          <w:tcPr>
            <w:tcW w:w="2680" w:type="dxa"/>
          </w:tcPr>
          <w:p w14:paraId="677D1128" w14:textId="0A70B3D2" w:rsidR="000E1BB8" w:rsidRPr="000E1BB8" w:rsidRDefault="00AC552D" w:rsidP="000E1BB8">
            <w:pPr>
              <w:pStyle w:val="TableStyle"/>
              <w:jc w:val="center"/>
              <w:rPr>
                <w:sz w:val="20"/>
              </w:rPr>
            </w:pPr>
            <w:r>
              <w:rPr>
                <w:sz w:val="20"/>
              </w:rPr>
              <w:t>1116</w:t>
            </w:r>
          </w:p>
        </w:tc>
      </w:tr>
      <w:tr w:rsidR="000E1BB8" w14:paraId="6A075F2C" w14:textId="77777777" w:rsidTr="000E1BB8">
        <w:trPr>
          <w:jc w:val="center"/>
        </w:trPr>
        <w:tc>
          <w:tcPr>
            <w:tcW w:w="1035" w:type="dxa"/>
          </w:tcPr>
          <w:p w14:paraId="40E133D7" w14:textId="2E03A077" w:rsidR="000E1BB8" w:rsidRPr="000E1BB8" w:rsidRDefault="000E1BB8" w:rsidP="000E1BB8">
            <w:pPr>
              <w:pStyle w:val="TableStyle"/>
              <w:rPr>
                <w:sz w:val="20"/>
              </w:rPr>
            </w:pPr>
            <w:r>
              <w:rPr>
                <w:sz w:val="20"/>
              </w:rPr>
              <w:t>MCS-5</w:t>
            </w:r>
          </w:p>
        </w:tc>
        <w:tc>
          <w:tcPr>
            <w:tcW w:w="2680" w:type="dxa"/>
          </w:tcPr>
          <w:p w14:paraId="1A8E8EC2" w14:textId="6684A9BD" w:rsidR="000E1BB8" w:rsidRPr="000E1BB8" w:rsidRDefault="00AC552D" w:rsidP="000E1BB8">
            <w:pPr>
              <w:pStyle w:val="TableStyle"/>
              <w:jc w:val="center"/>
              <w:rPr>
                <w:sz w:val="20"/>
              </w:rPr>
            </w:pPr>
            <w:r>
              <w:rPr>
                <w:sz w:val="20"/>
              </w:rPr>
              <w:t>1404</w:t>
            </w:r>
          </w:p>
        </w:tc>
      </w:tr>
      <w:tr w:rsidR="000E1BB8" w14:paraId="70162015" w14:textId="77777777" w:rsidTr="000E1BB8">
        <w:trPr>
          <w:jc w:val="center"/>
        </w:trPr>
        <w:tc>
          <w:tcPr>
            <w:tcW w:w="1035" w:type="dxa"/>
          </w:tcPr>
          <w:p w14:paraId="37DB0BC1" w14:textId="5C2FBB49" w:rsidR="000E1BB8" w:rsidRPr="000E1BB8" w:rsidRDefault="000E1BB8" w:rsidP="000E1BB8">
            <w:pPr>
              <w:pStyle w:val="TableStyle"/>
              <w:rPr>
                <w:sz w:val="20"/>
              </w:rPr>
            </w:pPr>
            <w:r>
              <w:rPr>
                <w:sz w:val="20"/>
              </w:rPr>
              <w:t>MCS-6</w:t>
            </w:r>
          </w:p>
        </w:tc>
        <w:tc>
          <w:tcPr>
            <w:tcW w:w="2680" w:type="dxa"/>
          </w:tcPr>
          <w:p w14:paraId="695EACC0" w14:textId="145AA193" w:rsidR="000E1BB8" w:rsidRPr="000E1BB8" w:rsidRDefault="00A37FA1" w:rsidP="000E1BB8">
            <w:pPr>
              <w:pStyle w:val="TableStyle"/>
              <w:jc w:val="center"/>
              <w:rPr>
                <w:sz w:val="20"/>
              </w:rPr>
            </w:pPr>
            <w:r>
              <w:rPr>
                <w:sz w:val="20"/>
              </w:rPr>
              <w:t>1836</w:t>
            </w:r>
          </w:p>
        </w:tc>
      </w:tr>
      <w:tr w:rsidR="000E1BB8" w14:paraId="6DB0122E" w14:textId="77777777" w:rsidTr="000E1BB8">
        <w:trPr>
          <w:jc w:val="center"/>
        </w:trPr>
        <w:tc>
          <w:tcPr>
            <w:tcW w:w="1035" w:type="dxa"/>
          </w:tcPr>
          <w:p w14:paraId="638189B7" w14:textId="2E30D95B" w:rsidR="000E1BB8" w:rsidRPr="000E1BB8" w:rsidRDefault="000E1BB8" w:rsidP="000E1BB8">
            <w:pPr>
              <w:pStyle w:val="TableStyle"/>
              <w:rPr>
                <w:sz w:val="20"/>
              </w:rPr>
            </w:pPr>
            <w:r>
              <w:rPr>
                <w:sz w:val="20"/>
              </w:rPr>
              <w:t>MCS-7</w:t>
            </w:r>
          </w:p>
        </w:tc>
        <w:tc>
          <w:tcPr>
            <w:tcW w:w="2680" w:type="dxa"/>
          </w:tcPr>
          <w:p w14:paraId="7B8D101D" w14:textId="65447D43" w:rsidR="000E1BB8" w:rsidRPr="000E1BB8" w:rsidRDefault="00E03CC1" w:rsidP="000E1BB8">
            <w:pPr>
              <w:pStyle w:val="TableStyle"/>
              <w:jc w:val="center"/>
              <w:rPr>
                <w:sz w:val="20"/>
              </w:rPr>
            </w:pPr>
            <w:r>
              <w:rPr>
                <w:sz w:val="20"/>
              </w:rPr>
              <w:t>1404</w:t>
            </w:r>
          </w:p>
        </w:tc>
      </w:tr>
      <w:tr w:rsidR="000E1BB8" w14:paraId="29814222" w14:textId="77777777" w:rsidTr="000E1BB8">
        <w:trPr>
          <w:jc w:val="center"/>
        </w:trPr>
        <w:tc>
          <w:tcPr>
            <w:tcW w:w="1035" w:type="dxa"/>
          </w:tcPr>
          <w:p w14:paraId="16B67343" w14:textId="4A4B13FD" w:rsidR="000E1BB8" w:rsidRPr="000E1BB8" w:rsidRDefault="000E1BB8" w:rsidP="000E1BB8">
            <w:pPr>
              <w:pStyle w:val="TableStyle"/>
              <w:rPr>
                <w:sz w:val="20"/>
              </w:rPr>
            </w:pPr>
            <w:r>
              <w:rPr>
                <w:sz w:val="20"/>
              </w:rPr>
              <w:t>MCS-8</w:t>
            </w:r>
          </w:p>
        </w:tc>
        <w:tc>
          <w:tcPr>
            <w:tcW w:w="2680" w:type="dxa"/>
          </w:tcPr>
          <w:p w14:paraId="70709140" w14:textId="4F8CBD3C" w:rsidR="000E1BB8" w:rsidRPr="000E1BB8" w:rsidRDefault="00E03CC1" w:rsidP="000E1BB8">
            <w:pPr>
              <w:pStyle w:val="TableStyle"/>
              <w:jc w:val="center"/>
              <w:rPr>
                <w:sz w:val="20"/>
              </w:rPr>
            </w:pPr>
            <w:r>
              <w:rPr>
                <w:sz w:val="20"/>
              </w:rPr>
              <w:t>1692</w:t>
            </w:r>
          </w:p>
        </w:tc>
      </w:tr>
      <w:tr w:rsidR="000E1BB8" w14:paraId="6EC36A4B" w14:textId="77777777" w:rsidTr="000E1BB8">
        <w:trPr>
          <w:jc w:val="center"/>
        </w:trPr>
        <w:tc>
          <w:tcPr>
            <w:tcW w:w="1035" w:type="dxa"/>
          </w:tcPr>
          <w:p w14:paraId="188C7B95" w14:textId="76A15719" w:rsidR="000E1BB8" w:rsidRPr="000E1BB8" w:rsidRDefault="000E1BB8" w:rsidP="000E1BB8">
            <w:pPr>
              <w:pStyle w:val="TableStyle"/>
              <w:rPr>
                <w:sz w:val="20"/>
              </w:rPr>
            </w:pPr>
            <w:r>
              <w:rPr>
                <w:sz w:val="20"/>
              </w:rPr>
              <w:t>MCS-9</w:t>
            </w:r>
          </w:p>
        </w:tc>
        <w:tc>
          <w:tcPr>
            <w:tcW w:w="2680" w:type="dxa"/>
          </w:tcPr>
          <w:p w14:paraId="606DC8F6" w14:textId="4C34B56B" w:rsidR="000E1BB8" w:rsidRPr="000E1BB8" w:rsidRDefault="000E1BB8" w:rsidP="000E1BB8">
            <w:pPr>
              <w:pStyle w:val="TableStyle"/>
              <w:jc w:val="center"/>
              <w:rPr>
                <w:sz w:val="20"/>
              </w:rPr>
            </w:pPr>
            <w:r>
              <w:rPr>
                <w:sz w:val="20"/>
              </w:rPr>
              <w:t>1836</w:t>
            </w:r>
          </w:p>
        </w:tc>
      </w:tr>
    </w:tbl>
    <w:p w14:paraId="0736BFF7" w14:textId="77777777" w:rsidR="000E1BB8" w:rsidRDefault="000E1BB8" w:rsidP="000E1BB8"/>
    <w:sectPr w:rsidR="000E1BB8" w:rsidSect="002D4FA5">
      <w:headerReference w:type="default" r:id="rId16"/>
      <w:footerReference w:type="default" r:id="rId17"/>
      <w:headerReference w:type="first" r:id="rId18"/>
      <w:footerReference w:type="first" r:id="rId19"/>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F27AE4" w14:textId="77777777" w:rsidR="00AA2B2E" w:rsidRDefault="00AA2B2E">
      <w:r>
        <w:separator/>
      </w:r>
    </w:p>
  </w:endnote>
  <w:endnote w:type="continuationSeparator" w:id="0">
    <w:p w14:paraId="7B473252" w14:textId="77777777" w:rsidR="00AA2B2E" w:rsidRDefault="00AA2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Arial Unicode MS"/>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844C2A" w:rsidRDefault="00844C2A">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536422">
      <w:rPr>
        <w:rStyle w:val="PageNumber"/>
        <w:noProof/>
      </w:rPr>
      <w:t>9</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6422">
      <w:rPr>
        <w:rStyle w:val="PageNumber"/>
        <w:noProof/>
      </w:rPr>
      <w:t>10</w:t>
    </w:r>
    <w:r>
      <w:rPr>
        <w:rStyle w:val="PageNumber"/>
      </w:rPr>
      <w:fldChar w:fldCharType="end"/>
    </w:r>
    <w:r>
      <w:rPr>
        <w:rStyle w:val="PageNumber"/>
      </w:rPr>
      <w:t>)</w:t>
    </w:r>
    <w:bookmarkEnd w:id="1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844C2A" w:rsidRDefault="00844C2A">
    <w:pPr>
      <w:pStyle w:val="Footer"/>
      <w:jc w:val="center"/>
    </w:pPr>
    <w:r>
      <w:rPr>
        <w:rStyle w:val="PageNumber"/>
      </w:rPr>
      <w:fldChar w:fldCharType="begin"/>
    </w:r>
    <w:r>
      <w:rPr>
        <w:rStyle w:val="PageNumber"/>
      </w:rPr>
      <w:instrText xml:space="preserve"> PAGE </w:instrText>
    </w:r>
    <w:r>
      <w:rPr>
        <w:rStyle w:val="PageNumber"/>
      </w:rPr>
      <w:fldChar w:fldCharType="separate"/>
    </w:r>
    <w:r w:rsidR="004E003B">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003B">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AB6E60" w14:textId="77777777" w:rsidR="00AA2B2E" w:rsidRDefault="00AA2B2E">
      <w:r>
        <w:separator/>
      </w:r>
    </w:p>
  </w:footnote>
  <w:footnote w:type="continuationSeparator" w:id="0">
    <w:p w14:paraId="556B4C29" w14:textId="77777777" w:rsidR="00AA2B2E" w:rsidRDefault="00AA2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77777777" w:rsidR="00844C2A" w:rsidRPr="003E369C" w:rsidRDefault="00844C2A" w:rsidP="003E369C">
    <w:pPr>
      <w:pStyle w:val="Header"/>
    </w:pPr>
    <w:r w:rsidRPr="003E369C">
      <w:t>3GPP TSG GER</w:t>
    </w:r>
    <w:r>
      <w:t>AN#65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9" w14:textId="0E8530B4" w:rsidR="00844C2A" w:rsidRPr="008A527F" w:rsidRDefault="00844C2A" w:rsidP="003E369C">
    <w:pPr>
      <w:pStyle w:val="Header"/>
      <w:spacing w:after="0"/>
      <w:rPr>
        <w:lang w:val="sv-SE"/>
      </w:rPr>
    </w:pPr>
    <w:r w:rsidRPr="008A527F">
      <w:rPr>
        <w:lang w:val="sv-SE"/>
      </w:rPr>
      <w:t>3GPP TSG GERAN#65</w:t>
    </w:r>
    <w:r w:rsidRPr="008A527F">
      <w:rPr>
        <w:lang w:val="sv-SE"/>
      </w:rPr>
      <w:tab/>
    </w:r>
    <w:r w:rsidRPr="008A527F">
      <w:rPr>
        <w:lang w:val="sv-SE"/>
      </w:rPr>
      <w:tab/>
    </w:r>
    <w:r w:rsidRPr="008A527F">
      <w:rPr>
        <w:lang w:val="sv-SE"/>
      </w:rPr>
      <w:t>Tdoc GP-150</w:t>
    </w:r>
    <w:r w:rsidR="004E003B">
      <w:rPr>
        <w:lang w:val="sv-SE"/>
      </w:rPr>
      <w:t>139</w:t>
    </w:r>
  </w:p>
  <w:p w14:paraId="74E26D6A" w14:textId="4BAB2C4A" w:rsidR="00844C2A" w:rsidRDefault="00844C2A" w:rsidP="003E369C">
    <w:pPr>
      <w:pStyle w:val="Header"/>
      <w:spacing w:after="0"/>
      <w:rPr>
        <w:lang w:val="it-IT"/>
      </w:rPr>
    </w:pPr>
    <w:r>
      <w:rPr>
        <w:lang w:val="it-IT"/>
      </w:rPr>
      <w:t>Shanghai, P.R. China</w:t>
    </w:r>
    <w:r>
      <w:rPr>
        <w:lang w:val="it-IT"/>
      </w:rPr>
      <w:tab/>
    </w:r>
    <w:r>
      <w:rPr>
        <w:lang w:val="it-IT"/>
      </w:rPr>
      <w:tab/>
      <w:t xml:space="preserve">Agenda item </w:t>
    </w:r>
    <w:r w:rsidR="004E003B">
      <w:rPr>
        <w:lang w:val="it-IT"/>
      </w:rPr>
      <w:t>7.1.5.3.5</w:t>
    </w:r>
  </w:p>
  <w:p w14:paraId="74E26D6B" w14:textId="00CEF8B7" w:rsidR="00844C2A" w:rsidRPr="00957693" w:rsidRDefault="00844C2A" w:rsidP="003E369C">
    <w:pPr>
      <w:pStyle w:val="Header"/>
    </w:pPr>
    <w:r w:rsidRPr="00957693">
      <w:t>9</w:t>
    </w:r>
    <w:r w:rsidRPr="00957693">
      <w:rPr>
        <w:vertAlign w:val="superscript"/>
      </w:rPr>
      <w:t>th</w:t>
    </w:r>
    <w:r w:rsidRPr="00957693">
      <w:t xml:space="preserve"> – 13</w:t>
    </w:r>
    <w:r w:rsidRPr="00957693">
      <w:rPr>
        <w:vertAlign w:val="superscript"/>
      </w:rPr>
      <w:t>th</w:t>
    </w:r>
    <w:r w:rsidRPr="00957693">
      <w:t xml:space="preserve"> March, 2015</w:t>
    </w:r>
    <w:r w:rsidRPr="00957693">
      <w:br/>
    </w:r>
    <w:bookmarkStart w:id="20" w:name="_Ref515183447"/>
    <w:bookmarkEnd w:id="20"/>
    <w:r w:rsidRPr="00957693">
      <w:t>Source: Ericsson</w:t>
    </w:r>
    <w:r w:rsidR="004E003B">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B8DE66"/>
    <w:lvl w:ilvl="0">
      <w:start w:val="1"/>
      <w:numFmt w:val="decimal"/>
      <w:lvlText w:val="%1."/>
      <w:lvlJc w:val="left"/>
      <w:pPr>
        <w:tabs>
          <w:tab w:val="num" w:pos="1492"/>
        </w:tabs>
        <w:ind w:left="1492" w:hanging="360"/>
      </w:pPr>
    </w:lvl>
  </w:abstractNum>
  <w:abstractNum w:abstractNumId="1">
    <w:nsid w:val="FFFFFF7D"/>
    <w:multiLevelType w:val="singleLevel"/>
    <w:tmpl w:val="47561694"/>
    <w:lvl w:ilvl="0">
      <w:start w:val="1"/>
      <w:numFmt w:val="decimal"/>
      <w:pStyle w:val="IBL"/>
      <w:lvlText w:val="%1."/>
      <w:lvlJc w:val="left"/>
      <w:pPr>
        <w:tabs>
          <w:tab w:val="num" w:pos="1209"/>
        </w:tabs>
        <w:ind w:left="1209" w:hanging="360"/>
      </w:pPr>
    </w:lvl>
  </w:abstractNum>
  <w:abstractNum w:abstractNumId="2">
    <w:nsid w:val="FFFFFF7E"/>
    <w:multiLevelType w:val="singleLevel"/>
    <w:tmpl w:val="6CA67C68"/>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8EC7E24"/>
    <w:multiLevelType w:val="hybridMultilevel"/>
    <w:tmpl w:val="FD2AB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5A19D6"/>
    <w:multiLevelType w:val="hybridMultilevel"/>
    <w:tmpl w:val="B322B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1"/>
  </w:num>
  <w:num w:numId="8">
    <w:abstractNumId w:val="14"/>
  </w:num>
  <w:num w:numId="9">
    <w:abstractNumId w:val="16"/>
  </w:num>
  <w:num w:numId="10">
    <w:abstractNumId w:val="18"/>
  </w:num>
  <w:num w:numId="11">
    <w:abstractNumId w:val="13"/>
  </w:num>
  <w:num w:numId="12">
    <w:abstractNumId w:val="12"/>
  </w:num>
  <w:num w:numId="13">
    <w:abstractNumId w:val="0"/>
  </w:num>
  <w:num w:numId="14">
    <w:abstractNumId w:val="7"/>
  </w:num>
  <w:num w:numId="15">
    <w:abstractNumId w:val="8"/>
  </w:num>
  <w:num w:numId="16">
    <w:abstractNumId w:val="11"/>
    <w:lvlOverride w:ilvl="0">
      <w:startOverride w:val="1"/>
    </w:lvlOverride>
  </w:num>
  <w:num w:numId="17">
    <w:abstractNumId w:val="17"/>
  </w:num>
  <w:num w:numId="18">
    <w:abstractNumId w:val="9"/>
  </w:num>
  <w:num w:numId="19">
    <w:abstractNumId w:val="10"/>
  </w:num>
  <w:num w:numId="20">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3C6"/>
    <w:rsid w:val="00007639"/>
    <w:rsid w:val="00007A29"/>
    <w:rsid w:val="00007E3C"/>
    <w:rsid w:val="00007FB7"/>
    <w:rsid w:val="00010AB5"/>
    <w:rsid w:val="0001175D"/>
    <w:rsid w:val="00011DEE"/>
    <w:rsid w:val="00012730"/>
    <w:rsid w:val="0001283C"/>
    <w:rsid w:val="00012D5D"/>
    <w:rsid w:val="000140A6"/>
    <w:rsid w:val="00015310"/>
    <w:rsid w:val="00015C59"/>
    <w:rsid w:val="00015D3A"/>
    <w:rsid w:val="00016C26"/>
    <w:rsid w:val="000170F2"/>
    <w:rsid w:val="000203B4"/>
    <w:rsid w:val="00020593"/>
    <w:rsid w:val="00020EAD"/>
    <w:rsid w:val="000217A5"/>
    <w:rsid w:val="00021948"/>
    <w:rsid w:val="000223F4"/>
    <w:rsid w:val="00023CB2"/>
    <w:rsid w:val="00023F23"/>
    <w:rsid w:val="0002404E"/>
    <w:rsid w:val="00024295"/>
    <w:rsid w:val="00024835"/>
    <w:rsid w:val="00024D19"/>
    <w:rsid w:val="00025AA8"/>
    <w:rsid w:val="00026F40"/>
    <w:rsid w:val="0002751E"/>
    <w:rsid w:val="00032747"/>
    <w:rsid w:val="00036EE4"/>
    <w:rsid w:val="00036FBD"/>
    <w:rsid w:val="0004021D"/>
    <w:rsid w:val="000432B9"/>
    <w:rsid w:val="000476F1"/>
    <w:rsid w:val="00051509"/>
    <w:rsid w:val="0005267D"/>
    <w:rsid w:val="000558BC"/>
    <w:rsid w:val="00055A72"/>
    <w:rsid w:val="000561FD"/>
    <w:rsid w:val="0005639E"/>
    <w:rsid w:val="000568B3"/>
    <w:rsid w:val="00056921"/>
    <w:rsid w:val="00056D4F"/>
    <w:rsid w:val="00057A23"/>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BAE"/>
    <w:rsid w:val="00072E46"/>
    <w:rsid w:val="00074479"/>
    <w:rsid w:val="00076864"/>
    <w:rsid w:val="0008045A"/>
    <w:rsid w:val="00081D0E"/>
    <w:rsid w:val="00082CF2"/>
    <w:rsid w:val="00084891"/>
    <w:rsid w:val="00084917"/>
    <w:rsid w:val="00085559"/>
    <w:rsid w:val="00085B0D"/>
    <w:rsid w:val="00085F02"/>
    <w:rsid w:val="0008658A"/>
    <w:rsid w:val="000865A1"/>
    <w:rsid w:val="000865DB"/>
    <w:rsid w:val="00087BE7"/>
    <w:rsid w:val="00087CA0"/>
    <w:rsid w:val="00090398"/>
    <w:rsid w:val="00091E68"/>
    <w:rsid w:val="0009208C"/>
    <w:rsid w:val="000976AC"/>
    <w:rsid w:val="000A107F"/>
    <w:rsid w:val="000A1F7F"/>
    <w:rsid w:val="000A2AF0"/>
    <w:rsid w:val="000A4168"/>
    <w:rsid w:val="000A5E95"/>
    <w:rsid w:val="000A5EF7"/>
    <w:rsid w:val="000A614E"/>
    <w:rsid w:val="000A764B"/>
    <w:rsid w:val="000A7BFE"/>
    <w:rsid w:val="000B0822"/>
    <w:rsid w:val="000B0D3D"/>
    <w:rsid w:val="000B1DED"/>
    <w:rsid w:val="000B39FB"/>
    <w:rsid w:val="000B3D19"/>
    <w:rsid w:val="000B480F"/>
    <w:rsid w:val="000B4A93"/>
    <w:rsid w:val="000B4AC6"/>
    <w:rsid w:val="000B4CA8"/>
    <w:rsid w:val="000B60B6"/>
    <w:rsid w:val="000B62EB"/>
    <w:rsid w:val="000B74A0"/>
    <w:rsid w:val="000B7F7E"/>
    <w:rsid w:val="000C01CF"/>
    <w:rsid w:val="000C0EF3"/>
    <w:rsid w:val="000C1E95"/>
    <w:rsid w:val="000C246D"/>
    <w:rsid w:val="000C53C6"/>
    <w:rsid w:val="000C68E2"/>
    <w:rsid w:val="000C6B47"/>
    <w:rsid w:val="000C724E"/>
    <w:rsid w:val="000C73A7"/>
    <w:rsid w:val="000C7E27"/>
    <w:rsid w:val="000D04AC"/>
    <w:rsid w:val="000D0A0B"/>
    <w:rsid w:val="000D0EAC"/>
    <w:rsid w:val="000D42AC"/>
    <w:rsid w:val="000D4591"/>
    <w:rsid w:val="000D56D0"/>
    <w:rsid w:val="000D5EF9"/>
    <w:rsid w:val="000D5F36"/>
    <w:rsid w:val="000D63EA"/>
    <w:rsid w:val="000D68A1"/>
    <w:rsid w:val="000D6A70"/>
    <w:rsid w:val="000D71D0"/>
    <w:rsid w:val="000D7C96"/>
    <w:rsid w:val="000D7EFF"/>
    <w:rsid w:val="000E0287"/>
    <w:rsid w:val="000E1BB8"/>
    <w:rsid w:val="000E21C3"/>
    <w:rsid w:val="000E4DE7"/>
    <w:rsid w:val="000E52B9"/>
    <w:rsid w:val="000E658B"/>
    <w:rsid w:val="000E7150"/>
    <w:rsid w:val="000E7410"/>
    <w:rsid w:val="000E7B3A"/>
    <w:rsid w:val="000F02DD"/>
    <w:rsid w:val="000F1ECF"/>
    <w:rsid w:val="000F28EE"/>
    <w:rsid w:val="000F3E1B"/>
    <w:rsid w:val="000F47A7"/>
    <w:rsid w:val="000F4D16"/>
    <w:rsid w:val="000F56BC"/>
    <w:rsid w:val="000F57C1"/>
    <w:rsid w:val="000F71CF"/>
    <w:rsid w:val="000F788A"/>
    <w:rsid w:val="00100EDF"/>
    <w:rsid w:val="00101EDB"/>
    <w:rsid w:val="0010220B"/>
    <w:rsid w:val="0010266B"/>
    <w:rsid w:val="00102A08"/>
    <w:rsid w:val="001038AA"/>
    <w:rsid w:val="001043EF"/>
    <w:rsid w:val="0010477A"/>
    <w:rsid w:val="00104E41"/>
    <w:rsid w:val="00105050"/>
    <w:rsid w:val="00105E9B"/>
    <w:rsid w:val="00106E10"/>
    <w:rsid w:val="001116D8"/>
    <w:rsid w:val="00111AD5"/>
    <w:rsid w:val="001132C2"/>
    <w:rsid w:val="001145B1"/>
    <w:rsid w:val="001158B9"/>
    <w:rsid w:val="0011683C"/>
    <w:rsid w:val="0012136A"/>
    <w:rsid w:val="001223FB"/>
    <w:rsid w:val="001226E7"/>
    <w:rsid w:val="00123AD8"/>
    <w:rsid w:val="00124848"/>
    <w:rsid w:val="00125E86"/>
    <w:rsid w:val="00125F33"/>
    <w:rsid w:val="001262D1"/>
    <w:rsid w:val="00126D32"/>
    <w:rsid w:val="0012713B"/>
    <w:rsid w:val="00127227"/>
    <w:rsid w:val="00130242"/>
    <w:rsid w:val="00130A7F"/>
    <w:rsid w:val="00131FD3"/>
    <w:rsid w:val="00132466"/>
    <w:rsid w:val="00132DB7"/>
    <w:rsid w:val="00133023"/>
    <w:rsid w:val="001368AE"/>
    <w:rsid w:val="00140B83"/>
    <w:rsid w:val="00144049"/>
    <w:rsid w:val="001449B8"/>
    <w:rsid w:val="00145990"/>
    <w:rsid w:val="00146503"/>
    <w:rsid w:val="00146961"/>
    <w:rsid w:val="001474F8"/>
    <w:rsid w:val="00147ADE"/>
    <w:rsid w:val="00147B66"/>
    <w:rsid w:val="00150483"/>
    <w:rsid w:val="001519E1"/>
    <w:rsid w:val="0015244E"/>
    <w:rsid w:val="00152BC4"/>
    <w:rsid w:val="0015360B"/>
    <w:rsid w:val="001547D7"/>
    <w:rsid w:val="00154A3E"/>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DEF"/>
    <w:rsid w:val="00171E47"/>
    <w:rsid w:val="00172562"/>
    <w:rsid w:val="00172B25"/>
    <w:rsid w:val="00173B04"/>
    <w:rsid w:val="00173BF5"/>
    <w:rsid w:val="00173EEF"/>
    <w:rsid w:val="001743D6"/>
    <w:rsid w:val="00174A53"/>
    <w:rsid w:val="00174A62"/>
    <w:rsid w:val="00175A90"/>
    <w:rsid w:val="00176DD7"/>
    <w:rsid w:val="00177B39"/>
    <w:rsid w:val="0018039D"/>
    <w:rsid w:val="00182EA3"/>
    <w:rsid w:val="001841E7"/>
    <w:rsid w:val="0018501E"/>
    <w:rsid w:val="001857EC"/>
    <w:rsid w:val="001865CD"/>
    <w:rsid w:val="00186826"/>
    <w:rsid w:val="001869BC"/>
    <w:rsid w:val="00186ABB"/>
    <w:rsid w:val="00186BB6"/>
    <w:rsid w:val="001873BB"/>
    <w:rsid w:val="001879A6"/>
    <w:rsid w:val="00187FFC"/>
    <w:rsid w:val="00190AED"/>
    <w:rsid w:val="001919BD"/>
    <w:rsid w:val="00191F57"/>
    <w:rsid w:val="00192386"/>
    <w:rsid w:val="0019274D"/>
    <w:rsid w:val="0019378B"/>
    <w:rsid w:val="00193BE6"/>
    <w:rsid w:val="0019426B"/>
    <w:rsid w:val="00194B11"/>
    <w:rsid w:val="00195521"/>
    <w:rsid w:val="00196B77"/>
    <w:rsid w:val="001A14DB"/>
    <w:rsid w:val="001A31E6"/>
    <w:rsid w:val="001A580F"/>
    <w:rsid w:val="001A68ED"/>
    <w:rsid w:val="001A6A4D"/>
    <w:rsid w:val="001A74BA"/>
    <w:rsid w:val="001B033B"/>
    <w:rsid w:val="001B11C2"/>
    <w:rsid w:val="001B1402"/>
    <w:rsid w:val="001B17B1"/>
    <w:rsid w:val="001B1A12"/>
    <w:rsid w:val="001B4E2B"/>
    <w:rsid w:val="001B68ED"/>
    <w:rsid w:val="001B7405"/>
    <w:rsid w:val="001C03F9"/>
    <w:rsid w:val="001C0F49"/>
    <w:rsid w:val="001C1E64"/>
    <w:rsid w:val="001C2F0C"/>
    <w:rsid w:val="001C34D8"/>
    <w:rsid w:val="001C3944"/>
    <w:rsid w:val="001C4C18"/>
    <w:rsid w:val="001C51B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154"/>
    <w:rsid w:val="001E1D0F"/>
    <w:rsid w:val="001E2E08"/>
    <w:rsid w:val="001E3248"/>
    <w:rsid w:val="001E3335"/>
    <w:rsid w:val="001E4193"/>
    <w:rsid w:val="001E50C4"/>
    <w:rsid w:val="001E54DF"/>
    <w:rsid w:val="001E5F92"/>
    <w:rsid w:val="001E6110"/>
    <w:rsid w:val="001E62FE"/>
    <w:rsid w:val="001F00FD"/>
    <w:rsid w:val="001F26F0"/>
    <w:rsid w:val="001F3C8B"/>
    <w:rsid w:val="001F4175"/>
    <w:rsid w:val="001F4591"/>
    <w:rsid w:val="001F480A"/>
    <w:rsid w:val="001F57DC"/>
    <w:rsid w:val="001F595B"/>
    <w:rsid w:val="001F5B6F"/>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5F6E"/>
    <w:rsid w:val="00216391"/>
    <w:rsid w:val="002163DA"/>
    <w:rsid w:val="002175C4"/>
    <w:rsid w:val="00217C4A"/>
    <w:rsid w:val="00220D2A"/>
    <w:rsid w:val="00223B6C"/>
    <w:rsid w:val="00223BEE"/>
    <w:rsid w:val="00223DD7"/>
    <w:rsid w:val="0022497A"/>
    <w:rsid w:val="00225DB2"/>
    <w:rsid w:val="002301B3"/>
    <w:rsid w:val="0023073F"/>
    <w:rsid w:val="00231EC7"/>
    <w:rsid w:val="00232177"/>
    <w:rsid w:val="002325D0"/>
    <w:rsid w:val="00233DA4"/>
    <w:rsid w:val="00235435"/>
    <w:rsid w:val="00236915"/>
    <w:rsid w:val="00237D86"/>
    <w:rsid w:val="00240E3E"/>
    <w:rsid w:val="00240EC4"/>
    <w:rsid w:val="0024107F"/>
    <w:rsid w:val="0024126D"/>
    <w:rsid w:val="0024169A"/>
    <w:rsid w:val="00242D87"/>
    <w:rsid w:val="002437EA"/>
    <w:rsid w:val="00244060"/>
    <w:rsid w:val="002446A2"/>
    <w:rsid w:val="002458A5"/>
    <w:rsid w:val="00245AC6"/>
    <w:rsid w:val="00247F04"/>
    <w:rsid w:val="00250390"/>
    <w:rsid w:val="0025122D"/>
    <w:rsid w:val="00251C4C"/>
    <w:rsid w:val="00252501"/>
    <w:rsid w:val="00252893"/>
    <w:rsid w:val="0025295A"/>
    <w:rsid w:val="00252B49"/>
    <w:rsid w:val="00253287"/>
    <w:rsid w:val="00253A9A"/>
    <w:rsid w:val="00253ED7"/>
    <w:rsid w:val="00254598"/>
    <w:rsid w:val="002559B1"/>
    <w:rsid w:val="00256007"/>
    <w:rsid w:val="00256299"/>
    <w:rsid w:val="002576BD"/>
    <w:rsid w:val="00257FBB"/>
    <w:rsid w:val="00261913"/>
    <w:rsid w:val="00261C29"/>
    <w:rsid w:val="002621FD"/>
    <w:rsid w:val="002627A6"/>
    <w:rsid w:val="002628FE"/>
    <w:rsid w:val="002636EC"/>
    <w:rsid w:val="00264773"/>
    <w:rsid w:val="00264D9E"/>
    <w:rsid w:val="002654E0"/>
    <w:rsid w:val="00266778"/>
    <w:rsid w:val="0026749A"/>
    <w:rsid w:val="00267958"/>
    <w:rsid w:val="002708FE"/>
    <w:rsid w:val="002710E9"/>
    <w:rsid w:val="00271C0B"/>
    <w:rsid w:val="00272871"/>
    <w:rsid w:val="00274087"/>
    <w:rsid w:val="00275474"/>
    <w:rsid w:val="00275A0A"/>
    <w:rsid w:val="00276C25"/>
    <w:rsid w:val="0027726F"/>
    <w:rsid w:val="00280D07"/>
    <w:rsid w:val="00282F72"/>
    <w:rsid w:val="00283416"/>
    <w:rsid w:val="00284C25"/>
    <w:rsid w:val="00285F61"/>
    <w:rsid w:val="00285F94"/>
    <w:rsid w:val="002860CF"/>
    <w:rsid w:val="0028621E"/>
    <w:rsid w:val="00286718"/>
    <w:rsid w:val="00290156"/>
    <w:rsid w:val="002923B3"/>
    <w:rsid w:val="002926DA"/>
    <w:rsid w:val="00292915"/>
    <w:rsid w:val="002937E7"/>
    <w:rsid w:val="00293EA6"/>
    <w:rsid w:val="00294DF7"/>
    <w:rsid w:val="00295604"/>
    <w:rsid w:val="002958D5"/>
    <w:rsid w:val="002967C3"/>
    <w:rsid w:val="00296BAE"/>
    <w:rsid w:val="00296C13"/>
    <w:rsid w:val="00297B7A"/>
    <w:rsid w:val="002A00C8"/>
    <w:rsid w:val="002A1224"/>
    <w:rsid w:val="002A168B"/>
    <w:rsid w:val="002A1B11"/>
    <w:rsid w:val="002A21A2"/>
    <w:rsid w:val="002A235E"/>
    <w:rsid w:val="002A2719"/>
    <w:rsid w:val="002A2D05"/>
    <w:rsid w:val="002A428F"/>
    <w:rsid w:val="002A6A8D"/>
    <w:rsid w:val="002A79E0"/>
    <w:rsid w:val="002A7A5A"/>
    <w:rsid w:val="002B111F"/>
    <w:rsid w:val="002B1B4D"/>
    <w:rsid w:val="002B20B6"/>
    <w:rsid w:val="002B2339"/>
    <w:rsid w:val="002B341F"/>
    <w:rsid w:val="002B3445"/>
    <w:rsid w:val="002B3839"/>
    <w:rsid w:val="002B4F40"/>
    <w:rsid w:val="002B6A64"/>
    <w:rsid w:val="002B7360"/>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D3"/>
    <w:rsid w:val="002D4822"/>
    <w:rsid w:val="002D4A3A"/>
    <w:rsid w:val="002D4F1F"/>
    <w:rsid w:val="002D4FA5"/>
    <w:rsid w:val="002D5956"/>
    <w:rsid w:val="002D5967"/>
    <w:rsid w:val="002D5B56"/>
    <w:rsid w:val="002D5E6B"/>
    <w:rsid w:val="002D6EAA"/>
    <w:rsid w:val="002D70C6"/>
    <w:rsid w:val="002D784B"/>
    <w:rsid w:val="002E2199"/>
    <w:rsid w:val="002E253A"/>
    <w:rsid w:val="002E43B2"/>
    <w:rsid w:val="002E4DD7"/>
    <w:rsid w:val="002E6E59"/>
    <w:rsid w:val="002F0AD0"/>
    <w:rsid w:val="002F0D0E"/>
    <w:rsid w:val="002F1070"/>
    <w:rsid w:val="002F14AC"/>
    <w:rsid w:val="002F174E"/>
    <w:rsid w:val="002F1C19"/>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63A5"/>
    <w:rsid w:val="00307D88"/>
    <w:rsid w:val="003107ED"/>
    <w:rsid w:val="003119CA"/>
    <w:rsid w:val="00312FC6"/>
    <w:rsid w:val="003134BB"/>
    <w:rsid w:val="00313A9F"/>
    <w:rsid w:val="00314275"/>
    <w:rsid w:val="00315D93"/>
    <w:rsid w:val="00321EFD"/>
    <w:rsid w:val="003232C4"/>
    <w:rsid w:val="00326141"/>
    <w:rsid w:val="00326F52"/>
    <w:rsid w:val="00327449"/>
    <w:rsid w:val="003278F5"/>
    <w:rsid w:val="00330D9F"/>
    <w:rsid w:val="00330F02"/>
    <w:rsid w:val="00331514"/>
    <w:rsid w:val="003323FE"/>
    <w:rsid w:val="00332B8E"/>
    <w:rsid w:val="00332D69"/>
    <w:rsid w:val="00332D95"/>
    <w:rsid w:val="0033417A"/>
    <w:rsid w:val="0033483E"/>
    <w:rsid w:val="00335A7F"/>
    <w:rsid w:val="00335D65"/>
    <w:rsid w:val="00336117"/>
    <w:rsid w:val="003377A3"/>
    <w:rsid w:val="00337A5E"/>
    <w:rsid w:val="00337AD5"/>
    <w:rsid w:val="0034143F"/>
    <w:rsid w:val="003430FE"/>
    <w:rsid w:val="00343A5A"/>
    <w:rsid w:val="0034451D"/>
    <w:rsid w:val="00344A53"/>
    <w:rsid w:val="003450B2"/>
    <w:rsid w:val="003468BC"/>
    <w:rsid w:val="00346C12"/>
    <w:rsid w:val="003500A7"/>
    <w:rsid w:val="00351194"/>
    <w:rsid w:val="003513BF"/>
    <w:rsid w:val="00351A56"/>
    <w:rsid w:val="00351BAD"/>
    <w:rsid w:val="00353745"/>
    <w:rsid w:val="003549E9"/>
    <w:rsid w:val="00356ED2"/>
    <w:rsid w:val="003578AE"/>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6FD8"/>
    <w:rsid w:val="00377052"/>
    <w:rsid w:val="003772EB"/>
    <w:rsid w:val="00380010"/>
    <w:rsid w:val="003804A3"/>
    <w:rsid w:val="00380721"/>
    <w:rsid w:val="00380982"/>
    <w:rsid w:val="003816F1"/>
    <w:rsid w:val="003837F9"/>
    <w:rsid w:val="0038409C"/>
    <w:rsid w:val="00384A55"/>
    <w:rsid w:val="00386029"/>
    <w:rsid w:val="003864C5"/>
    <w:rsid w:val="003868E6"/>
    <w:rsid w:val="00387141"/>
    <w:rsid w:val="003875C5"/>
    <w:rsid w:val="00387F66"/>
    <w:rsid w:val="00390603"/>
    <w:rsid w:val="003930C9"/>
    <w:rsid w:val="00393CC5"/>
    <w:rsid w:val="003947B3"/>
    <w:rsid w:val="00395294"/>
    <w:rsid w:val="003966BD"/>
    <w:rsid w:val="003967AD"/>
    <w:rsid w:val="00396F63"/>
    <w:rsid w:val="00397823"/>
    <w:rsid w:val="00397C15"/>
    <w:rsid w:val="003A027F"/>
    <w:rsid w:val="003A0626"/>
    <w:rsid w:val="003A07D5"/>
    <w:rsid w:val="003A0EC9"/>
    <w:rsid w:val="003A1E0F"/>
    <w:rsid w:val="003A26EA"/>
    <w:rsid w:val="003A2B68"/>
    <w:rsid w:val="003A369D"/>
    <w:rsid w:val="003A3E09"/>
    <w:rsid w:val="003A4956"/>
    <w:rsid w:val="003A50A4"/>
    <w:rsid w:val="003A5F63"/>
    <w:rsid w:val="003A733F"/>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D00E2"/>
    <w:rsid w:val="003D0379"/>
    <w:rsid w:val="003D0F91"/>
    <w:rsid w:val="003D1890"/>
    <w:rsid w:val="003D200F"/>
    <w:rsid w:val="003D3255"/>
    <w:rsid w:val="003D39F6"/>
    <w:rsid w:val="003D50DE"/>
    <w:rsid w:val="003D5365"/>
    <w:rsid w:val="003D5851"/>
    <w:rsid w:val="003D6049"/>
    <w:rsid w:val="003E0239"/>
    <w:rsid w:val="003E13BA"/>
    <w:rsid w:val="003E1AF7"/>
    <w:rsid w:val="003E2CE0"/>
    <w:rsid w:val="003E369C"/>
    <w:rsid w:val="003E5917"/>
    <w:rsid w:val="003E6521"/>
    <w:rsid w:val="003E660C"/>
    <w:rsid w:val="003E70CF"/>
    <w:rsid w:val="003E730A"/>
    <w:rsid w:val="003F08A4"/>
    <w:rsid w:val="003F0CA6"/>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4A0"/>
    <w:rsid w:val="004129F1"/>
    <w:rsid w:val="00412C79"/>
    <w:rsid w:val="00412E55"/>
    <w:rsid w:val="004131DC"/>
    <w:rsid w:val="00413D3D"/>
    <w:rsid w:val="00414A95"/>
    <w:rsid w:val="004170C4"/>
    <w:rsid w:val="004170D5"/>
    <w:rsid w:val="00417764"/>
    <w:rsid w:val="00417771"/>
    <w:rsid w:val="00417899"/>
    <w:rsid w:val="00420564"/>
    <w:rsid w:val="00420E5E"/>
    <w:rsid w:val="00420EDA"/>
    <w:rsid w:val="00422D60"/>
    <w:rsid w:val="00423EC0"/>
    <w:rsid w:val="00423FCD"/>
    <w:rsid w:val="00426110"/>
    <w:rsid w:val="00426A4B"/>
    <w:rsid w:val="00427216"/>
    <w:rsid w:val="00427A22"/>
    <w:rsid w:val="004310B2"/>
    <w:rsid w:val="00432A46"/>
    <w:rsid w:val="00433BB1"/>
    <w:rsid w:val="00434F66"/>
    <w:rsid w:val="004355FA"/>
    <w:rsid w:val="004362AD"/>
    <w:rsid w:val="00436C08"/>
    <w:rsid w:val="00436FF4"/>
    <w:rsid w:val="00440418"/>
    <w:rsid w:val="004413F7"/>
    <w:rsid w:val="004431AE"/>
    <w:rsid w:val="004436AA"/>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5FF7"/>
    <w:rsid w:val="00456014"/>
    <w:rsid w:val="004563F7"/>
    <w:rsid w:val="004600B0"/>
    <w:rsid w:val="0046074E"/>
    <w:rsid w:val="004614D3"/>
    <w:rsid w:val="00462CD5"/>
    <w:rsid w:val="00463022"/>
    <w:rsid w:val="00464B47"/>
    <w:rsid w:val="00465EC1"/>
    <w:rsid w:val="00466E53"/>
    <w:rsid w:val="00470004"/>
    <w:rsid w:val="004709FB"/>
    <w:rsid w:val="00471C65"/>
    <w:rsid w:val="00471EF3"/>
    <w:rsid w:val="00472DBB"/>
    <w:rsid w:val="00472E97"/>
    <w:rsid w:val="00474BD7"/>
    <w:rsid w:val="00474DAD"/>
    <w:rsid w:val="00475394"/>
    <w:rsid w:val="00475EAF"/>
    <w:rsid w:val="00477BC7"/>
    <w:rsid w:val="00477E7F"/>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2300"/>
    <w:rsid w:val="00493201"/>
    <w:rsid w:val="00493D9F"/>
    <w:rsid w:val="00493E26"/>
    <w:rsid w:val="00494C3E"/>
    <w:rsid w:val="00494C40"/>
    <w:rsid w:val="0049586F"/>
    <w:rsid w:val="00496582"/>
    <w:rsid w:val="0049716D"/>
    <w:rsid w:val="00497742"/>
    <w:rsid w:val="00497F79"/>
    <w:rsid w:val="004A02F8"/>
    <w:rsid w:val="004A0625"/>
    <w:rsid w:val="004A25AA"/>
    <w:rsid w:val="004A33A4"/>
    <w:rsid w:val="004A53E3"/>
    <w:rsid w:val="004A58A2"/>
    <w:rsid w:val="004A60E2"/>
    <w:rsid w:val="004A69C8"/>
    <w:rsid w:val="004A7004"/>
    <w:rsid w:val="004B1554"/>
    <w:rsid w:val="004B164D"/>
    <w:rsid w:val="004B4802"/>
    <w:rsid w:val="004B4B00"/>
    <w:rsid w:val="004B52BA"/>
    <w:rsid w:val="004B560E"/>
    <w:rsid w:val="004B6C8B"/>
    <w:rsid w:val="004B7181"/>
    <w:rsid w:val="004C36F9"/>
    <w:rsid w:val="004C38D3"/>
    <w:rsid w:val="004C4B4D"/>
    <w:rsid w:val="004C7679"/>
    <w:rsid w:val="004C7D78"/>
    <w:rsid w:val="004D04B3"/>
    <w:rsid w:val="004D25AA"/>
    <w:rsid w:val="004D2E22"/>
    <w:rsid w:val="004D3A07"/>
    <w:rsid w:val="004D3D26"/>
    <w:rsid w:val="004D429D"/>
    <w:rsid w:val="004D4D5C"/>
    <w:rsid w:val="004D4F55"/>
    <w:rsid w:val="004D776E"/>
    <w:rsid w:val="004E003B"/>
    <w:rsid w:val="004E024E"/>
    <w:rsid w:val="004E1B1F"/>
    <w:rsid w:val="004E1B33"/>
    <w:rsid w:val="004E1E0A"/>
    <w:rsid w:val="004E3C72"/>
    <w:rsid w:val="004E3F9D"/>
    <w:rsid w:val="004E55E7"/>
    <w:rsid w:val="004F09C5"/>
    <w:rsid w:val="004F0A4F"/>
    <w:rsid w:val="004F0E48"/>
    <w:rsid w:val="004F212B"/>
    <w:rsid w:val="004F302B"/>
    <w:rsid w:val="004F337C"/>
    <w:rsid w:val="004F483D"/>
    <w:rsid w:val="004F4DAD"/>
    <w:rsid w:val="004F57CD"/>
    <w:rsid w:val="004F6AF6"/>
    <w:rsid w:val="00500387"/>
    <w:rsid w:val="0050149B"/>
    <w:rsid w:val="00504DA0"/>
    <w:rsid w:val="005057D1"/>
    <w:rsid w:val="005057E5"/>
    <w:rsid w:val="00505E76"/>
    <w:rsid w:val="00507936"/>
    <w:rsid w:val="00512D68"/>
    <w:rsid w:val="005135B3"/>
    <w:rsid w:val="0051442B"/>
    <w:rsid w:val="00514990"/>
    <w:rsid w:val="005150AE"/>
    <w:rsid w:val="00515139"/>
    <w:rsid w:val="005159BF"/>
    <w:rsid w:val="00515EF6"/>
    <w:rsid w:val="00516C54"/>
    <w:rsid w:val="00517EE8"/>
    <w:rsid w:val="00522448"/>
    <w:rsid w:val="0052248A"/>
    <w:rsid w:val="00522622"/>
    <w:rsid w:val="00522749"/>
    <w:rsid w:val="00522F17"/>
    <w:rsid w:val="00522F36"/>
    <w:rsid w:val="00523AEF"/>
    <w:rsid w:val="00524EE2"/>
    <w:rsid w:val="00525053"/>
    <w:rsid w:val="00525A1A"/>
    <w:rsid w:val="00526421"/>
    <w:rsid w:val="005275BF"/>
    <w:rsid w:val="00527ECA"/>
    <w:rsid w:val="00530AA1"/>
    <w:rsid w:val="00532F08"/>
    <w:rsid w:val="00533CB5"/>
    <w:rsid w:val="00534785"/>
    <w:rsid w:val="00536422"/>
    <w:rsid w:val="00536ECE"/>
    <w:rsid w:val="005371BB"/>
    <w:rsid w:val="005379D0"/>
    <w:rsid w:val="00537C09"/>
    <w:rsid w:val="00541822"/>
    <w:rsid w:val="005418B8"/>
    <w:rsid w:val="00541F65"/>
    <w:rsid w:val="00542072"/>
    <w:rsid w:val="00542758"/>
    <w:rsid w:val="00542A5B"/>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B26"/>
    <w:rsid w:val="0055641B"/>
    <w:rsid w:val="00557068"/>
    <w:rsid w:val="0056018D"/>
    <w:rsid w:val="00560496"/>
    <w:rsid w:val="00561CD5"/>
    <w:rsid w:val="0056381C"/>
    <w:rsid w:val="0056398F"/>
    <w:rsid w:val="00564D8B"/>
    <w:rsid w:val="0056638F"/>
    <w:rsid w:val="0057183F"/>
    <w:rsid w:val="00572115"/>
    <w:rsid w:val="005722D3"/>
    <w:rsid w:val="00572484"/>
    <w:rsid w:val="00572FE4"/>
    <w:rsid w:val="0057418A"/>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97E7D"/>
    <w:rsid w:val="005A01D5"/>
    <w:rsid w:val="005A0789"/>
    <w:rsid w:val="005A0E38"/>
    <w:rsid w:val="005A10B4"/>
    <w:rsid w:val="005A17D3"/>
    <w:rsid w:val="005A2644"/>
    <w:rsid w:val="005A3931"/>
    <w:rsid w:val="005A3F45"/>
    <w:rsid w:val="005A4027"/>
    <w:rsid w:val="005A5955"/>
    <w:rsid w:val="005A5A07"/>
    <w:rsid w:val="005A747E"/>
    <w:rsid w:val="005B0051"/>
    <w:rsid w:val="005B0E93"/>
    <w:rsid w:val="005B27E9"/>
    <w:rsid w:val="005B3524"/>
    <w:rsid w:val="005B4AEE"/>
    <w:rsid w:val="005B5F16"/>
    <w:rsid w:val="005B6770"/>
    <w:rsid w:val="005B6CDD"/>
    <w:rsid w:val="005B70A3"/>
    <w:rsid w:val="005B78AA"/>
    <w:rsid w:val="005C3010"/>
    <w:rsid w:val="005C342C"/>
    <w:rsid w:val="005C4AAC"/>
    <w:rsid w:val="005C4E3C"/>
    <w:rsid w:val="005C4E98"/>
    <w:rsid w:val="005C5E7B"/>
    <w:rsid w:val="005C6D09"/>
    <w:rsid w:val="005D0601"/>
    <w:rsid w:val="005D07E1"/>
    <w:rsid w:val="005D124B"/>
    <w:rsid w:val="005D241E"/>
    <w:rsid w:val="005D406C"/>
    <w:rsid w:val="005D6473"/>
    <w:rsid w:val="005D6795"/>
    <w:rsid w:val="005D6862"/>
    <w:rsid w:val="005E0B92"/>
    <w:rsid w:val="005E18DA"/>
    <w:rsid w:val="005E1E97"/>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3781"/>
    <w:rsid w:val="005F3904"/>
    <w:rsid w:val="005F3C20"/>
    <w:rsid w:val="005F3D05"/>
    <w:rsid w:val="005F43BC"/>
    <w:rsid w:val="005F4CB3"/>
    <w:rsid w:val="005F50F7"/>
    <w:rsid w:val="00601C5D"/>
    <w:rsid w:val="00601E50"/>
    <w:rsid w:val="006023EB"/>
    <w:rsid w:val="0060466E"/>
    <w:rsid w:val="006052FE"/>
    <w:rsid w:val="00605B74"/>
    <w:rsid w:val="00606263"/>
    <w:rsid w:val="0060708B"/>
    <w:rsid w:val="00607753"/>
    <w:rsid w:val="0061108A"/>
    <w:rsid w:val="006113FC"/>
    <w:rsid w:val="006119A3"/>
    <w:rsid w:val="0061281F"/>
    <w:rsid w:val="00612DC1"/>
    <w:rsid w:val="00613F82"/>
    <w:rsid w:val="00614212"/>
    <w:rsid w:val="00614EE1"/>
    <w:rsid w:val="00615917"/>
    <w:rsid w:val="00616F87"/>
    <w:rsid w:val="0061776A"/>
    <w:rsid w:val="0062072E"/>
    <w:rsid w:val="006219A7"/>
    <w:rsid w:val="00621FF9"/>
    <w:rsid w:val="00622234"/>
    <w:rsid w:val="006236E2"/>
    <w:rsid w:val="00623B90"/>
    <w:rsid w:val="00624940"/>
    <w:rsid w:val="006252D2"/>
    <w:rsid w:val="00625613"/>
    <w:rsid w:val="00626035"/>
    <w:rsid w:val="0062607A"/>
    <w:rsid w:val="00626A1E"/>
    <w:rsid w:val="0062715F"/>
    <w:rsid w:val="00627B7D"/>
    <w:rsid w:val="006310F7"/>
    <w:rsid w:val="00631CB0"/>
    <w:rsid w:val="006320AD"/>
    <w:rsid w:val="00632172"/>
    <w:rsid w:val="00633519"/>
    <w:rsid w:val="006343EE"/>
    <w:rsid w:val="006355FD"/>
    <w:rsid w:val="00635D9D"/>
    <w:rsid w:val="00636A80"/>
    <w:rsid w:val="00636E56"/>
    <w:rsid w:val="00637637"/>
    <w:rsid w:val="00637FB5"/>
    <w:rsid w:val="0064024F"/>
    <w:rsid w:val="00640508"/>
    <w:rsid w:val="00640BED"/>
    <w:rsid w:val="00640D2A"/>
    <w:rsid w:val="00642116"/>
    <w:rsid w:val="00642981"/>
    <w:rsid w:val="00643D69"/>
    <w:rsid w:val="00645341"/>
    <w:rsid w:val="00645593"/>
    <w:rsid w:val="0064633E"/>
    <w:rsid w:val="00646A60"/>
    <w:rsid w:val="00646EB7"/>
    <w:rsid w:val="00647782"/>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5B1"/>
    <w:rsid w:val="006620A5"/>
    <w:rsid w:val="00662462"/>
    <w:rsid w:val="00663EFE"/>
    <w:rsid w:val="00664B71"/>
    <w:rsid w:val="006653EB"/>
    <w:rsid w:val="00665BCC"/>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DA9"/>
    <w:rsid w:val="00686E96"/>
    <w:rsid w:val="00686EA0"/>
    <w:rsid w:val="00687AA2"/>
    <w:rsid w:val="00690F01"/>
    <w:rsid w:val="00691304"/>
    <w:rsid w:val="0069152B"/>
    <w:rsid w:val="0069194E"/>
    <w:rsid w:val="0069214C"/>
    <w:rsid w:val="00693F43"/>
    <w:rsid w:val="006957E4"/>
    <w:rsid w:val="00696557"/>
    <w:rsid w:val="00697CD8"/>
    <w:rsid w:val="00697DA8"/>
    <w:rsid w:val="00697E51"/>
    <w:rsid w:val="006A0288"/>
    <w:rsid w:val="006A1644"/>
    <w:rsid w:val="006A1DCC"/>
    <w:rsid w:val="006A39B7"/>
    <w:rsid w:val="006A41A1"/>
    <w:rsid w:val="006A45A8"/>
    <w:rsid w:val="006A4ED3"/>
    <w:rsid w:val="006A512A"/>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C49"/>
    <w:rsid w:val="006D4CCD"/>
    <w:rsid w:val="006D580B"/>
    <w:rsid w:val="006D619B"/>
    <w:rsid w:val="006D7D48"/>
    <w:rsid w:val="006E018F"/>
    <w:rsid w:val="006E04C5"/>
    <w:rsid w:val="006E059A"/>
    <w:rsid w:val="006E1A26"/>
    <w:rsid w:val="006E1C5A"/>
    <w:rsid w:val="006E2398"/>
    <w:rsid w:val="006E3118"/>
    <w:rsid w:val="006E39F5"/>
    <w:rsid w:val="006E43D5"/>
    <w:rsid w:val="006E591C"/>
    <w:rsid w:val="006E6D03"/>
    <w:rsid w:val="006E70AC"/>
    <w:rsid w:val="006E75FE"/>
    <w:rsid w:val="006F15EB"/>
    <w:rsid w:val="006F19F6"/>
    <w:rsid w:val="006F2311"/>
    <w:rsid w:val="006F2647"/>
    <w:rsid w:val="006F2F8B"/>
    <w:rsid w:val="006F327A"/>
    <w:rsid w:val="006F403A"/>
    <w:rsid w:val="006F48EF"/>
    <w:rsid w:val="006F494C"/>
    <w:rsid w:val="006F5664"/>
    <w:rsid w:val="006F59CA"/>
    <w:rsid w:val="006F5DB2"/>
    <w:rsid w:val="006F677A"/>
    <w:rsid w:val="006F707B"/>
    <w:rsid w:val="006F738D"/>
    <w:rsid w:val="00700D79"/>
    <w:rsid w:val="00700FEA"/>
    <w:rsid w:val="00701893"/>
    <w:rsid w:val="00701EBE"/>
    <w:rsid w:val="00702E87"/>
    <w:rsid w:val="007038D6"/>
    <w:rsid w:val="007046E5"/>
    <w:rsid w:val="00706478"/>
    <w:rsid w:val="00711FCB"/>
    <w:rsid w:val="00712315"/>
    <w:rsid w:val="00713126"/>
    <w:rsid w:val="00713FCD"/>
    <w:rsid w:val="0071425B"/>
    <w:rsid w:val="007147A7"/>
    <w:rsid w:val="00714CC0"/>
    <w:rsid w:val="00714EF4"/>
    <w:rsid w:val="00715CE3"/>
    <w:rsid w:val="00716D68"/>
    <w:rsid w:val="00717468"/>
    <w:rsid w:val="00717A09"/>
    <w:rsid w:val="007219B5"/>
    <w:rsid w:val="007221BC"/>
    <w:rsid w:val="00723631"/>
    <w:rsid w:val="00725F43"/>
    <w:rsid w:val="0072671C"/>
    <w:rsid w:val="00727068"/>
    <w:rsid w:val="00727441"/>
    <w:rsid w:val="00727585"/>
    <w:rsid w:val="00727F1F"/>
    <w:rsid w:val="00727FA3"/>
    <w:rsid w:val="00731380"/>
    <w:rsid w:val="00731E5B"/>
    <w:rsid w:val="007339F2"/>
    <w:rsid w:val="00734043"/>
    <w:rsid w:val="007349DA"/>
    <w:rsid w:val="00734C5E"/>
    <w:rsid w:val="007356E9"/>
    <w:rsid w:val="007376BA"/>
    <w:rsid w:val="007377AD"/>
    <w:rsid w:val="007408B3"/>
    <w:rsid w:val="00741730"/>
    <w:rsid w:val="00742833"/>
    <w:rsid w:val="00742F1C"/>
    <w:rsid w:val="007444DE"/>
    <w:rsid w:val="007447CE"/>
    <w:rsid w:val="007458FD"/>
    <w:rsid w:val="00745E82"/>
    <w:rsid w:val="00745EB8"/>
    <w:rsid w:val="0074618E"/>
    <w:rsid w:val="007462D9"/>
    <w:rsid w:val="00746D8A"/>
    <w:rsid w:val="00750C4F"/>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2031"/>
    <w:rsid w:val="007634E2"/>
    <w:rsid w:val="0076360F"/>
    <w:rsid w:val="00763B06"/>
    <w:rsid w:val="00764924"/>
    <w:rsid w:val="00765780"/>
    <w:rsid w:val="00765824"/>
    <w:rsid w:val="00765D72"/>
    <w:rsid w:val="00767A52"/>
    <w:rsid w:val="0077028C"/>
    <w:rsid w:val="00770931"/>
    <w:rsid w:val="0077152B"/>
    <w:rsid w:val="007721EA"/>
    <w:rsid w:val="00774BB1"/>
    <w:rsid w:val="00775A98"/>
    <w:rsid w:val="00775B32"/>
    <w:rsid w:val="00776D89"/>
    <w:rsid w:val="00777F34"/>
    <w:rsid w:val="00780702"/>
    <w:rsid w:val="0078097D"/>
    <w:rsid w:val="007827A2"/>
    <w:rsid w:val="00782A3A"/>
    <w:rsid w:val="00782E16"/>
    <w:rsid w:val="00783C9B"/>
    <w:rsid w:val="00784A73"/>
    <w:rsid w:val="00786321"/>
    <w:rsid w:val="00787B18"/>
    <w:rsid w:val="007908BC"/>
    <w:rsid w:val="0079168B"/>
    <w:rsid w:val="00791931"/>
    <w:rsid w:val="00791A89"/>
    <w:rsid w:val="0079221B"/>
    <w:rsid w:val="007938FF"/>
    <w:rsid w:val="00795EF8"/>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B12FE"/>
    <w:rsid w:val="007B1D4B"/>
    <w:rsid w:val="007B2726"/>
    <w:rsid w:val="007B2732"/>
    <w:rsid w:val="007B5295"/>
    <w:rsid w:val="007B5EFA"/>
    <w:rsid w:val="007B688C"/>
    <w:rsid w:val="007B6A27"/>
    <w:rsid w:val="007B6C0C"/>
    <w:rsid w:val="007B7321"/>
    <w:rsid w:val="007B772C"/>
    <w:rsid w:val="007B7795"/>
    <w:rsid w:val="007B7958"/>
    <w:rsid w:val="007C06F1"/>
    <w:rsid w:val="007C07A8"/>
    <w:rsid w:val="007C07FE"/>
    <w:rsid w:val="007C1BB6"/>
    <w:rsid w:val="007C2A8E"/>
    <w:rsid w:val="007C3691"/>
    <w:rsid w:val="007C4360"/>
    <w:rsid w:val="007C4442"/>
    <w:rsid w:val="007C44F4"/>
    <w:rsid w:val="007C46F5"/>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4C00"/>
    <w:rsid w:val="007D5CAE"/>
    <w:rsid w:val="007D5D77"/>
    <w:rsid w:val="007D6EAB"/>
    <w:rsid w:val="007E01FF"/>
    <w:rsid w:val="007E0F55"/>
    <w:rsid w:val="007E332E"/>
    <w:rsid w:val="007E39A9"/>
    <w:rsid w:val="007E5E3B"/>
    <w:rsid w:val="007E65D4"/>
    <w:rsid w:val="007E6FCE"/>
    <w:rsid w:val="007E766C"/>
    <w:rsid w:val="007F0EBB"/>
    <w:rsid w:val="007F143B"/>
    <w:rsid w:val="007F15B6"/>
    <w:rsid w:val="007F26EA"/>
    <w:rsid w:val="007F29CA"/>
    <w:rsid w:val="007F3FD8"/>
    <w:rsid w:val="007F43C7"/>
    <w:rsid w:val="007F461F"/>
    <w:rsid w:val="007F595F"/>
    <w:rsid w:val="007F77EF"/>
    <w:rsid w:val="007F7DBE"/>
    <w:rsid w:val="007F7F98"/>
    <w:rsid w:val="008008D2"/>
    <w:rsid w:val="00801024"/>
    <w:rsid w:val="008016CB"/>
    <w:rsid w:val="00802DB4"/>
    <w:rsid w:val="00803563"/>
    <w:rsid w:val="00804B14"/>
    <w:rsid w:val="00807E01"/>
    <w:rsid w:val="00810218"/>
    <w:rsid w:val="008103C7"/>
    <w:rsid w:val="008110BE"/>
    <w:rsid w:val="0081131C"/>
    <w:rsid w:val="00811D18"/>
    <w:rsid w:val="008125D6"/>
    <w:rsid w:val="00812A88"/>
    <w:rsid w:val="00814970"/>
    <w:rsid w:val="00814EBE"/>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3B5"/>
    <w:rsid w:val="00827FE6"/>
    <w:rsid w:val="0083266C"/>
    <w:rsid w:val="008329C7"/>
    <w:rsid w:val="00835451"/>
    <w:rsid w:val="008355CB"/>
    <w:rsid w:val="00835615"/>
    <w:rsid w:val="008359F7"/>
    <w:rsid w:val="00836AA2"/>
    <w:rsid w:val="00836CB0"/>
    <w:rsid w:val="00836D8E"/>
    <w:rsid w:val="00836DD3"/>
    <w:rsid w:val="0083714F"/>
    <w:rsid w:val="00840C09"/>
    <w:rsid w:val="00841790"/>
    <w:rsid w:val="008419F5"/>
    <w:rsid w:val="00842214"/>
    <w:rsid w:val="00844C2A"/>
    <w:rsid w:val="0084544E"/>
    <w:rsid w:val="008464CC"/>
    <w:rsid w:val="0084767C"/>
    <w:rsid w:val="00847B4E"/>
    <w:rsid w:val="00847BFD"/>
    <w:rsid w:val="00850CF3"/>
    <w:rsid w:val="00852183"/>
    <w:rsid w:val="00852E0E"/>
    <w:rsid w:val="00853A92"/>
    <w:rsid w:val="00854276"/>
    <w:rsid w:val="008542CC"/>
    <w:rsid w:val="00854E92"/>
    <w:rsid w:val="00855925"/>
    <w:rsid w:val="00855DBA"/>
    <w:rsid w:val="0085650B"/>
    <w:rsid w:val="00856EE4"/>
    <w:rsid w:val="008572C6"/>
    <w:rsid w:val="00857FE8"/>
    <w:rsid w:val="00861299"/>
    <w:rsid w:val="00861571"/>
    <w:rsid w:val="00861B1D"/>
    <w:rsid w:val="00861D56"/>
    <w:rsid w:val="008673E6"/>
    <w:rsid w:val="0087066E"/>
    <w:rsid w:val="00871018"/>
    <w:rsid w:val="00872908"/>
    <w:rsid w:val="00872D05"/>
    <w:rsid w:val="008734E2"/>
    <w:rsid w:val="00873AA8"/>
    <w:rsid w:val="00873C95"/>
    <w:rsid w:val="00874384"/>
    <w:rsid w:val="0087552D"/>
    <w:rsid w:val="00880188"/>
    <w:rsid w:val="0088144E"/>
    <w:rsid w:val="0088226C"/>
    <w:rsid w:val="00882F60"/>
    <w:rsid w:val="00883E2E"/>
    <w:rsid w:val="008854EF"/>
    <w:rsid w:val="00886750"/>
    <w:rsid w:val="00886B76"/>
    <w:rsid w:val="00887089"/>
    <w:rsid w:val="008870C8"/>
    <w:rsid w:val="00890121"/>
    <w:rsid w:val="00890C31"/>
    <w:rsid w:val="00892627"/>
    <w:rsid w:val="0089472B"/>
    <w:rsid w:val="00894748"/>
    <w:rsid w:val="00894B72"/>
    <w:rsid w:val="00894C37"/>
    <w:rsid w:val="008968E2"/>
    <w:rsid w:val="008A09D6"/>
    <w:rsid w:val="008A0FE8"/>
    <w:rsid w:val="008A2902"/>
    <w:rsid w:val="008A34E5"/>
    <w:rsid w:val="008A3E18"/>
    <w:rsid w:val="008A3FE1"/>
    <w:rsid w:val="008A4669"/>
    <w:rsid w:val="008A46C4"/>
    <w:rsid w:val="008A527F"/>
    <w:rsid w:val="008A55F2"/>
    <w:rsid w:val="008A59CD"/>
    <w:rsid w:val="008A69C9"/>
    <w:rsid w:val="008A6CEE"/>
    <w:rsid w:val="008A72D5"/>
    <w:rsid w:val="008B0DF1"/>
    <w:rsid w:val="008B144F"/>
    <w:rsid w:val="008B1A20"/>
    <w:rsid w:val="008B262B"/>
    <w:rsid w:val="008B40A3"/>
    <w:rsid w:val="008B4A80"/>
    <w:rsid w:val="008B4AF6"/>
    <w:rsid w:val="008B51BF"/>
    <w:rsid w:val="008B5E54"/>
    <w:rsid w:val="008B6181"/>
    <w:rsid w:val="008B6679"/>
    <w:rsid w:val="008B6FA5"/>
    <w:rsid w:val="008B74BB"/>
    <w:rsid w:val="008C0D9B"/>
    <w:rsid w:val="008C1D05"/>
    <w:rsid w:val="008C2448"/>
    <w:rsid w:val="008C2D27"/>
    <w:rsid w:val="008C3853"/>
    <w:rsid w:val="008C52FE"/>
    <w:rsid w:val="008C69E5"/>
    <w:rsid w:val="008D00E5"/>
    <w:rsid w:val="008D0383"/>
    <w:rsid w:val="008D136E"/>
    <w:rsid w:val="008D2C7A"/>
    <w:rsid w:val="008D33F1"/>
    <w:rsid w:val="008D4FD2"/>
    <w:rsid w:val="008D5128"/>
    <w:rsid w:val="008D5306"/>
    <w:rsid w:val="008D5364"/>
    <w:rsid w:val="008D6967"/>
    <w:rsid w:val="008D6F61"/>
    <w:rsid w:val="008E0A20"/>
    <w:rsid w:val="008E22B9"/>
    <w:rsid w:val="008E25E6"/>
    <w:rsid w:val="008E269C"/>
    <w:rsid w:val="008E2B88"/>
    <w:rsid w:val="008E3EC5"/>
    <w:rsid w:val="008E4A08"/>
    <w:rsid w:val="008E4B48"/>
    <w:rsid w:val="008E6365"/>
    <w:rsid w:val="008E74EA"/>
    <w:rsid w:val="008E77A7"/>
    <w:rsid w:val="008F0EE4"/>
    <w:rsid w:val="008F1D4A"/>
    <w:rsid w:val="008F31C4"/>
    <w:rsid w:val="008F37CE"/>
    <w:rsid w:val="008F4342"/>
    <w:rsid w:val="008F4894"/>
    <w:rsid w:val="008F4C45"/>
    <w:rsid w:val="008F56A8"/>
    <w:rsid w:val="008F56C7"/>
    <w:rsid w:val="008F5FED"/>
    <w:rsid w:val="008F63DE"/>
    <w:rsid w:val="008F6932"/>
    <w:rsid w:val="008F7278"/>
    <w:rsid w:val="008F7417"/>
    <w:rsid w:val="0090406D"/>
    <w:rsid w:val="00904441"/>
    <w:rsid w:val="00904768"/>
    <w:rsid w:val="00904AC1"/>
    <w:rsid w:val="009053AC"/>
    <w:rsid w:val="0090592C"/>
    <w:rsid w:val="00905F4B"/>
    <w:rsid w:val="009064CD"/>
    <w:rsid w:val="00906EAE"/>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27ECF"/>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21E"/>
    <w:rsid w:val="00941DD9"/>
    <w:rsid w:val="00941FAA"/>
    <w:rsid w:val="009428F5"/>
    <w:rsid w:val="00942C3E"/>
    <w:rsid w:val="00943598"/>
    <w:rsid w:val="00944024"/>
    <w:rsid w:val="00945A81"/>
    <w:rsid w:val="00945D7B"/>
    <w:rsid w:val="0094661F"/>
    <w:rsid w:val="00947A2C"/>
    <w:rsid w:val="009501EE"/>
    <w:rsid w:val="00951037"/>
    <w:rsid w:val="00951101"/>
    <w:rsid w:val="009526C2"/>
    <w:rsid w:val="0095299F"/>
    <w:rsid w:val="00952A39"/>
    <w:rsid w:val="009544B1"/>
    <w:rsid w:val="00954789"/>
    <w:rsid w:val="00955EEA"/>
    <w:rsid w:val="00957693"/>
    <w:rsid w:val="00957F2E"/>
    <w:rsid w:val="00961501"/>
    <w:rsid w:val="009615EA"/>
    <w:rsid w:val="00961AFD"/>
    <w:rsid w:val="00961EA6"/>
    <w:rsid w:val="00963557"/>
    <w:rsid w:val="00963ED4"/>
    <w:rsid w:val="00964DB8"/>
    <w:rsid w:val="0096510E"/>
    <w:rsid w:val="00965F81"/>
    <w:rsid w:val="00966EBD"/>
    <w:rsid w:val="0097012F"/>
    <w:rsid w:val="0097016A"/>
    <w:rsid w:val="009702FB"/>
    <w:rsid w:val="0097044C"/>
    <w:rsid w:val="0097081F"/>
    <w:rsid w:val="00970FEC"/>
    <w:rsid w:val="00971131"/>
    <w:rsid w:val="0097468B"/>
    <w:rsid w:val="00974859"/>
    <w:rsid w:val="009748CC"/>
    <w:rsid w:val="00974F70"/>
    <w:rsid w:val="00975092"/>
    <w:rsid w:val="00975633"/>
    <w:rsid w:val="00977DAC"/>
    <w:rsid w:val="00981412"/>
    <w:rsid w:val="0098157E"/>
    <w:rsid w:val="009816E3"/>
    <w:rsid w:val="009821CA"/>
    <w:rsid w:val="009831BF"/>
    <w:rsid w:val="00985D0E"/>
    <w:rsid w:val="009864E3"/>
    <w:rsid w:val="009868E7"/>
    <w:rsid w:val="009873E9"/>
    <w:rsid w:val="009908C2"/>
    <w:rsid w:val="009919CB"/>
    <w:rsid w:val="00991BF9"/>
    <w:rsid w:val="00992030"/>
    <w:rsid w:val="009924C8"/>
    <w:rsid w:val="00992977"/>
    <w:rsid w:val="00993B9C"/>
    <w:rsid w:val="0099476F"/>
    <w:rsid w:val="00995D1C"/>
    <w:rsid w:val="00996070"/>
    <w:rsid w:val="00996C4C"/>
    <w:rsid w:val="009973CD"/>
    <w:rsid w:val="009974D2"/>
    <w:rsid w:val="0099784F"/>
    <w:rsid w:val="00997F2C"/>
    <w:rsid w:val="009A04E7"/>
    <w:rsid w:val="009A069F"/>
    <w:rsid w:val="009A0BC6"/>
    <w:rsid w:val="009A0D68"/>
    <w:rsid w:val="009A0E00"/>
    <w:rsid w:val="009A121A"/>
    <w:rsid w:val="009A1779"/>
    <w:rsid w:val="009A1E78"/>
    <w:rsid w:val="009A27BC"/>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6676"/>
    <w:rsid w:val="009B66C8"/>
    <w:rsid w:val="009B6C58"/>
    <w:rsid w:val="009C0494"/>
    <w:rsid w:val="009C1DCE"/>
    <w:rsid w:val="009C1FDF"/>
    <w:rsid w:val="009C294E"/>
    <w:rsid w:val="009C2E4E"/>
    <w:rsid w:val="009C2F81"/>
    <w:rsid w:val="009C3805"/>
    <w:rsid w:val="009C555F"/>
    <w:rsid w:val="009C58BD"/>
    <w:rsid w:val="009C5A9D"/>
    <w:rsid w:val="009C5F1F"/>
    <w:rsid w:val="009C6E06"/>
    <w:rsid w:val="009C7A77"/>
    <w:rsid w:val="009D0310"/>
    <w:rsid w:val="009D0432"/>
    <w:rsid w:val="009D0AFE"/>
    <w:rsid w:val="009D0CD7"/>
    <w:rsid w:val="009D10A1"/>
    <w:rsid w:val="009D12CA"/>
    <w:rsid w:val="009D1EF8"/>
    <w:rsid w:val="009D2407"/>
    <w:rsid w:val="009D3487"/>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65A"/>
    <w:rsid w:val="009F0813"/>
    <w:rsid w:val="009F0879"/>
    <w:rsid w:val="009F097B"/>
    <w:rsid w:val="009F0B2A"/>
    <w:rsid w:val="009F1B3B"/>
    <w:rsid w:val="009F1E4F"/>
    <w:rsid w:val="009F2772"/>
    <w:rsid w:val="009F2D18"/>
    <w:rsid w:val="009F365E"/>
    <w:rsid w:val="009F3E7A"/>
    <w:rsid w:val="009F4272"/>
    <w:rsid w:val="009F554F"/>
    <w:rsid w:val="009F65E0"/>
    <w:rsid w:val="009F67C9"/>
    <w:rsid w:val="009F6A06"/>
    <w:rsid w:val="009F72C0"/>
    <w:rsid w:val="009F73AB"/>
    <w:rsid w:val="009F7F3A"/>
    <w:rsid w:val="00A00474"/>
    <w:rsid w:val="00A00C65"/>
    <w:rsid w:val="00A01256"/>
    <w:rsid w:val="00A02C11"/>
    <w:rsid w:val="00A03D34"/>
    <w:rsid w:val="00A03DE4"/>
    <w:rsid w:val="00A04711"/>
    <w:rsid w:val="00A04FB3"/>
    <w:rsid w:val="00A05BD7"/>
    <w:rsid w:val="00A0685F"/>
    <w:rsid w:val="00A06E56"/>
    <w:rsid w:val="00A072E6"/>
    <w:rsid w:val="00A0757E"/>
    <w:rsid w:val="00A0796F"/>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26DEA"/>
    <w:rsid w:val="00A277D7"/>
    <w:rsid w:val="00A300B9"/>
    <w:rsid w:val="00A312FD"/>
    <w:rsid w:val="00A31A4F"/>
    <w:rsid w:val="00A31DA9"/>
    <w:rsid w:val="00A32B92"/>
    <w:rsid w:val="00A33DBD"/>
    <w:rsid w:val="00A36AE0"/>
    <w:rsid w:val="00A36D5D"/>
    <w:rsid w:val="00A370A3"/>
    <w:rsid w:val="00A37CDA"/>
    <w:rsid w:val="00A37FA1"/>
    <w:rsid w:val="00A40206"/>
    <w:rsid w:val="00A4170E"/>
    <w:rsid w:val="00A41843"/>
    <w:rsid w:val="00A41C41"/>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4837"/>
    <w:rsid w:val="00A64E37"/>
    <w:rsid w:val="00A6564E"/>
    <w:rsid w:val="00A65CA5"/>
    <w:rsid w:val="00A65DA1"/>
    <w:rsid w:val="00A6646D"/>
    <w:rsid w:val="00A664F4"/>
    <w:rsid w:val="00A66C0A"/>
    <w:rsid w:val="00A67239"/>
    <w:rsid w:val="00A674A0"/>
    <w:rsid w:val="00A7005F"/>
    <w:rsid w:val="00A70BD8"/>
    <w:rsid w:val="00A717F4"/>
    <w:rsid w:val="00A7230B"/>
    <w:rsid w:val="00A75032"/>
    <w:rsid w:val="00A771FE"/>
    <w:rsid w:val="00A77903"/>
    <w:rsid w:val="00A80A21"/>
    <w:rsid w:val="00A81F16"/>
    <w:rsid w:val="00A831EF"/>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14ED"/>
    <w:rsid w:val="00AA2184"/>
    <w:rsid w:val="00AA299F"/>
    <w:rsid w:val="00AA2B2E"/>
    <w:rsid w:val="00AA2ECD"/>
    <w:rsid w:val="00AA2F4C"/>
    <w:rsid w:val="00AA389E"/>
    <w:rsid w:val="00AA4670"/>
    <w:rsid w:val="00AA5DD6"/>
    <w:rsid w:val="00AA5EB8"/>
    <w:rsid w:val="00AA7877"/>
    <w:rsid w:val="00AA7F3B"/>
    <w:rsid w:val="00AB1BC5"/>
    <w:rsid w:val="00AB32EB"/>
    <w:rsid w:val="00AB34FB"/>
    <w:rsid w:val="00AB3812"/>
    <w:rsid w:val="00AB386C"/>
    <w:rsid w:val="00AB3EA7"/>
    <w:rsid w:val="00AB5385"/>
    <w:rsid w:val="00AB5E01"/>
    <w:rsid w:val="00AB63C9"/>
    <w:rsid w:val="00AB7BCC"/>
    <w:rsid w:val="00AC0D89"/>
    <w:rsid w:val="00AC0DED"/>
    <w:rsid w:val="00AC0EDD"/>
    <w:rsid w:val="00AC24D4"/>
    <w:rsid w:val="00AC286A"/>
    <w:rsid w:val="00AC30A5"/>
    <w:rsid w:val="00AC3589"/>
    <w:rsid w:val="00AC538B"/>
    <w:rsid w:val="00AC552D"/>
    <w:rsid w:val="00AC6483"/>
    <w:rsid w:val="00AD0CB0"/>
    <w:rsid w:val="00AD1131"/>
    <w:rsid w:val="00AD11D7"/>
    <w:rsid w:val="00AD4CA1"/>
    <w:rsid w:val="00AD516F"/>
    <w:rsid w:val="00AD5589"/>
    <w:rsid w:val="00AD5C77"/>
    <w:rsid w:val="00AD77C4"/>
    <w:rsid w:val="00AE00A8"/>
    <w:rsid w:val="00AE06E4"/>
    <w:rsid w:val="00AE09E4"/>
    <w:rsid w:val="00AE0E4B"/>
    <w:rsid w:val="00AE2238"/>
    <w:rsid w:val="00AE2F94"/>
    <w:rsid w:val="00AE30CB"/>
    <w:rsid w:val="00AE444F"/>
    <w:rsid w:val="00AE451A"/>
    <w:rsid w:val="00AE4633"/>
    <w:rsid w:val="00AE4FD3"/>
    <w:rsid w:val="00AE52A5"/>
    <w:rsid w:val="00AE5DC1"/>
    <w:rsid w:val="00AE6882"/>
    <w:rsid w:val="00AE789D"/>
    <w:rsid w:val="00AE7D59"/>
    <w:rsid w:val="00AF05C7"/>
    <w:rsid w:val="00AF20EE"/>
    <w:rsid w:val="00AF21AB"/>
    <w:rsid w:val="00AF2A5D"/>
    <w:rsid w:val="00AF39F4"/>
    <w:rsid w:val="00AF4D5D"/>
    <w:rsid w:val="00AF5525"/>
    <w:rsid w:val="00AF5F92"/>
    <w:rsid w:val="00AF66E6"/>
    <w:rsid w:val="00AF6B5D"/>
    <w:rsid w:val="00AF78C3"/>
    <w:rsid w:val="00B01283"/>
    <w:rsid w:val="00B02020"/>
    <w:rsid w:val="00B03CFC"/>
    <w:rsid w:val="00B0447A"/>
    <w:rsid w:val="00B0665E"/>
    <w:rsid w:val="00B07071"/>
    <w:rsid w:val="00B119E8"/>
    <w:rsid w:val="00B11C1D"/>
    <w:rsid w:val="00B12CED"/>
    <w:rsid w:val="00B13018"/>
    <w:rsid w:val="00B13427"/>
    <w:rsid w:val="00B13CF4"/>
    <w:rsid w:val="00B159F0"/>
    <w:rsid w:val="00B15BBF"/>
    <w:rsid w:val="00B16192"/>
    <w:rsid w:val="00B173B8"/>
    <w:rsid w:val="00B20D00"/>
    <w:rsid w:val="00B20FC7"/>
    <w:rsid w:val="00B21953"/>
    <w:rsid w:val="00B219E0"/>
    <w:rsid w:val="00B21ECB"/>
    <w:rsid w:val="00B2215E"/>
    <w:rsid w:val="00B22FCB"/>
    <w:rsid w:val="00B238C3"/>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242"/>
    <w:rsid w:val="00B415F6"/>
    <w:rsid w:val="00B417FD"/>
    <w:rsid w:val="00B4221C"/>
    <w:rsid w:val="00B42441"/>
    <w:rsid w:val="00B43EA2"/>
    <w:rsid w:val="00B441E7"/>
    <w:rsid w:val="00B443CB"/>
    <w:rsid w:val="00B460C7"/>
    <w:rsid w:val="00B465B9"/>
    <w:rsid w:val="00B47F23"/>
    <w:rsid w:val="00B50969"/>
    <w:rsid w:val="00B50FC3"/>
    <w:rsid w:val="00B51AB0"/>
    <w:rsid w:val="00B528E7"/>
    <w:rsid w:val="00B536BA"/>
    <w:rsid w:val="00B55CB0"/>
    <w:rsid w:val="00B566E5"/>
    <w:rsid w:val="00B57CFB"/>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514"/>
    <w:rsid w:val="00B74E2C"/>
    <w:rsid w:val="00B7517C"/>
    <w:rsid w:val="00B75AAE"/>
    <w:rsid w:val="00B75F43"/>
    <w:rsid w:val="00B762CA"/>
    <w:rsid w:val="00B765D6"/>
    <w:rsid w:val="00B766D8"/>
    <w:rsid w:val="00B7699A"/>
    <w:rsid w:val="00B77EF2"/>
    <w:rsid w:val="00B83049"/>
    <w:rsid w:val="00B833CC"/>
    <w:rsid w:val="00B84571"/>
    <w:rsid w:val="00B85144"/>
    <w:rsid w:val="00B8520A"/>
    <w:rsid w:val="00B85F83"/>
    <w:rsid w:val="00B86EEF"/>
    <w:rsid w:val="00B875E8"/>
    <w:rsid w:val="00B919B5"/>
    <w:rsid w:val="00B92833"/>
    <w:rsid w:val="00B93A3A"/>
    <w:rsid w:val="00B94456"/>
    <w:rsid w:val="00B94B1C"/>
    <w:rsid w:val="00B95718"/>
    <w:rsid w:val="00B9627C"/>
    <w:rsid w:val="00B9758C"/>
    <w:rsid w:val="00B977B8"/>
    <w:rsid w:val="00BA0471"/>
    <w:rsid w:val="00BA0BC2"/>
    <w:rsid w:val="00BA0C2D"/>
    <w:rsid w:val="00BA0C40"/>
    <w:rsid w:val="00BA10DA"/>
    <w:rsid w:val="00BA1488"/>
    <w:rsid w:val="00BA1BC4"/>
    <w:rsid w:val="00BA5047"/>
    <w:rsid w:val="00BA54C2"/>
    <w:rsid w:val="00BA62A8"/>
    <w:rsid w:val="00BB188F"/>
    <w:rsid w:val="00BB1B77"/>
    <w:rsid w:val="00BB1FC3"/>
    <w:rsid w:val="00BB26EE"/>
    <w:rsid w:val="00BB2967"/>
    <w:rsid w:val="00BB2ACB"/>
    <w:rsid w:val="00BB424C"/>
    <w:rsid w:val="00BB473E"/>
    <w:rsid w:val="00BB5810"/>
    <w:rsid w:val="00BB6169"/>
    <w:rsid w:val="00BB78FA"/>
    <w:rsid w:val="00BC0565"/>
    <w:rsid w:val="00BC334A"/>
    <w:rsid w:val="00BC409D"/>
    <w:rsid w:val="00BC4DAB"/>
    <w:rsid w:val="00BC5599"/>
    <w:rsid w:val="00BC5BDA"/>
    <w:rsid w:val="00BC67F5"/>
    <w:rsid w:val="00BC7865"/>
    <w:rsid w:val="00BC796E"/>
    <w:rsid w:val="00BC7FC9"/>
    <w:rsid w:val="00BD0D8B"/>
    <w:rsid w:val="00BD1955"/>
    <w:rsid w:val="00BD2C5E"/>
    <w:rsid w:val="00BD3224"/>
    <w:rsid w:val="00BD45EA"/>
    <w:rsid w:val="00BD518E"/>
    <w:rsid w:val="00BD5884"/>
    <w:rsid w:val="00BD5B1A"/>
    <w:rsid w:val="00BD5D5C"/>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693"/>
    <w:rsid w:val="00BF672A"/>
    <w:rsid w:val="00BF77EF"/>
    <w:rsid w:val="00C0130C"/>
    <w:rsid w:val="00C01B1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1D3"/>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1373"/>
    <w:rsid w:val="00C44207"/>
    <w:rsid w:val="00C445E1"/>
    <w:rsid w:val="00C459BE"/>
    <w:rsid w:val="00C45A4C"/>
    <w:rsid w:val="00C45EF1"/>
    <w:rsid w:val="00C4638D"/>
    <w:rsid w:val="00C4662F"/>
    <w:rsid w:val="00C46745"/>
    <w:rsid w:val="00C47303"/>
    <w:rsid w:val="00C500C4"/>
    <w:rsid w:val="00C50E69"/>
    <w:rsid w:val="00C542C1"/>
    <w:rsid w:val="00C55D59"/>
    <w:rsid w:val="00C57336"/>
    <w:rsid w:val="00C5761A"/>
    <w:rsid w:val="00C57BC7"/>
    <w:rsid w:val="00C60D5A"/>
    <w:rsid w:val="00C64F3F"/>
    <w:rsid w:val="00C65513"/>
    <w:rsid w:val="00C65814"/>
    <w:rsid w:val="00C6640C"/>
    <w:rsid w:val="00C6675E"/>
    <w:rsid w:val="00C66E69"/>
    <w:rsid w:val="00C67599"/>
    <w:rsid w:val="00C67F0E"/>
    <w:rsid w:val="00C70413"/>
    <w:rsid w:val="00C7051A"/>
    <w:rsid w:val="00C705ED"/>
    <w:rsid w:val="00C709B3"/>
    <w:rsid w:val="00C70B4A"/>
    <w:rsid w:val="00C71790"/>
    <w:rsid w:val="00C717BD"/>
    <w:rsid w:val="00C72717"/>
    <w:rsid w:val="00C727FF"/>
    <w:rsid w:val="00C72F64"/>
    <w:rsid w:val="00C73256"/>
    <w:rsid w:val="00C73390"/>
    <w:rsid w:val="00C74956"/>
    <w:rsid w:val="00C74BD8"/>
    <w:rsid w:val="00C76352"/>
    <w:rsid w:val="00C765C7"/>
    <w:rsid w:val="00C801E7"/>
    <w:rsid w:val="00C804E6"/>
    <w:rsid w:val="00C80AC8"/>
    <w:rsid w:val="00C80E69"/>
    <w:rsid w:val="00C819A3"/>
    <w:rsid w:val="00C822A8"/>
    <w:rsid w:val="00C83A6A"/>
    <w:rsid w:val="00C84369"/>
    <w:rsid w:val="00C84CE2"/>
    <w:rsid w:val="00C85883"/>
    <w:rsid w:val="00C85CD8"/>
    <w:rsid w:val="00C85CDE"/>
    <w:rsid w:val="00C87901"/>
    <w:rsid w:val="00C914DD"/>
    <w:rsid w:val="00C923EB"/>
    <w:rsid w:val="00C92E08"/>
    <w:rsid w:val="00C93BCE"/>
    <w:rsid w:val="00C958BC"/>
    <w:rsid w:val="00C97052"/>
    <w:rsid w:val="00CA04BA"/>
    <w:rsid w:val="00CA0EF2"/>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CF"/>
    <w:rsid w:val="00CD407F"/>
    <w:rsid w:val="00CD40F9"/>
    <w:rsid w:val="00CD48CE"/>
    <w:rsid w:val="00CD557E"/>
    <w:rsid w:val="00CD5CD2"/>
    <w:rsid w:val="00CD5F3D"/>
    <w:rsid w:val="00CD5FE7"/>
    <w:rsid w:val="00CD604B"/>
    <w:rsid w:val="00CD6EED"/>
    <w:rsid w:val="00CE0241"/>
    <w:rsid w:val="00CE06B3"/>
    <w:rsid w:val="00CE08F2"/>
    <w:rsid w:val="00CE152A"/>
    <w:rsid w:val="00CE1BA4"/>
    <w:rsid w:val="00CE26CD"/>
    <w:rsid w:val="00CE6D3D"/>
    <w:rsid w:val="00CE6F91"/>
    <w:rsid w:val="00CE7124"/>
    <w:rsid w:val="00CE7AC6"/>
    <w:rsid w:val="00CE7F2F"/>
    <w:rsid w:val="00CE7FC8"/>
    <w:rsid w:val="00CF09C5"/>
    <w:rsid w:val="00CF18E7"/>
    <w:rsid w:val="00CF220C"/>
    <w:rsid w:val="00CF2371"/>
    <w:rsid w:val="00CF3904"/>
    <w:rsid w:val="00CF4AED"/>
    <w:rsid w:val="00CF6C69"/>
    <w:rsid w:val="00D004CF"/>
    <w:rsid w:val="00D01664"/>
    <w:rsid w:val="00D03243"/>
    <w:rsid w:val="00D038CC"/>
    <w:rsid w:val="00D03FF6"/>
    <w:rsid w:val="00D04BA7"/>
    <w:rsid w:val="00D10628"/>
    <w:rsid w:val="00D12991"/>
    <w:rsid w:val="00D1340E"/>
    <w:rsid w:val="00D14739"/>
    <w:rsid w:val="00D147C8"/>
    <w:rsid w:val="00D16A2E"/>
    <w:rsid w:val="00D16C4A"/>
    <w:rsid w:val="00D17FF8"/>
    <w:rsid w:val="00D20034"/>
    <w:rsid w:val="00D201EF"/>
    <w:rsid w:val="00D20D11"/>
    <w:rsid w:val="00D21B10"/>
    <w:rsid w:val="00D225B4"/>
    <w:rsid w:val="00D22B60"/>
    <w:rsid w:val="00D237DC"/>
    <w:rsid w:val="00D239A5"/>
    <w:rsid w:val="00D25022"/>
    <w:rsid w:val="00D250AD"/>
    <w:rsid w:val="00D267B2"/>
    <w:rsid w:val="00D279EF"/>
    <w:rsid w:val="00D27CE6"/>
    <w:rsid w:val="00D303D6"/>
    <w:rsid w:val="00D31311"/>
    <w:rsid w:val="00D32A41"/>
    <w:rsid w:val="00D32E79"/>
    <w:rsid w:val="00D334B0"/>
    <w:rsid w:val="00D3368C"/>
    <w:rsid w:val="00D34F31"/>
    <w:rsid w:val="00D3519D"/>
    <w:rsid w:val="00D35911"/>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61DB"/>
    <w:rsid w:val="00D56BFB"/>
    <w:rsid w:val="00D57BCC"/>
    <w:rsid w:val="00D57D83"/>
    <w:rsid w:val="00D57E5A"/>
    <w:rsid w:val="00D6005A"/>
    <w:rsid w:val="00D60EE3"/>
    <w:rsid w:val="00D61367"/>
    <w:rsid w:val="00D619B5"/>
    <w:rsid w:val="00D61CB1"/>
    <w:rsid w:val="00D632A2"/>
    <w:rsid w:val="00D63F79"/>
    <w:rsid w:val="00D64682"/>
    <w:rsid w:val="00D65605"/>
    <w:rsid w:val="00D67119"/>
    <w:rsid w:val="00D7096E"/>
    <w:rsid w:val="00D70A85"/>
    <w:rsid w:val="00D715DF"/>
    <w:rsid w:val="00D71D03"/>
    <w:rsid w:val="00D749FB"/>
    <w:rsid w:val="00D75865"/>
    <w:rsid w:val="00D76700"/>
    <w:rsid w:val="00D76E1B"/>
    <w:rsid w:val="00D80D66"/>
    <w:rsid w:val="00D80FC6"/>
    <w:rsid w:val="00D812EF"/>
    <w:rsid w:val="00D81874"/>
    <w:rsid w:val="00D81C11"/>
    <w:rsid w:val="00D8221A"/>
    <w:rsid w:val="00D828D9"/>
    <w:rsid w:val="00D836B3"/>
    <w:rsid w:val="00D83EB6"/>
    <w:rsid w:val="00D84F80"/>
    <w:rsid w:val="00D85013"/>
    <w:rsid w:val="00D85AE6"/>
    <w:rsid w:val="00D87BF6"/>
    <w:rsid w:val="00D91F78"/>
    <w:rsid w:val="00D92959"/>
    <w:rsid w:val="00D93655"/>
    <w:rsid w:val="00D9426A"/>
    <w:rsid w:val="00D9453F"/>
    <w:rsid w:val="00D945A9"/>
    <w:rsid w:val="00DA0309"/>
    <w:rsid w:val="00DA0DBF"/>
    <w:rsid w:val="00DA1147"/>
    <w:rsid w:val="00DA247F"/>
    <w:rsid w:val="00DA4CC1"/>
    <w:rsid w:val="00DA6E91"/>
    <w:rsid w:val="00DA7BE5"/>
    <w:rsid w:val="00DB0303"/>
    <w:rsid w:val="00DB1663"/>
    <w:rsid w:val="00DB1A75"/>
    <w:rsid w:val="00DB2789"/>
    <w:rsid w:val="00DB302D"/>
    <w:rsid w:val="00DB41EC"/>
    <w:rsid w:val="00DB4272"/>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5B1"/>
    <w:rsid w:val="00DF2600"/>
    <w:rsid w:val="00DF27CD"/>
    <w:rsid w:val="00DF2DBD"/>
    <w:rsid w:val="00DF4AB8"/>
    <w:rsid w:val="00DF565A"/>
    <w:rsid w:val="00E0231E"/>
    <w:rsid w:val="00E03CC1"/>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59"/>
    <w:rsid w:val="00E3299E"/>
    <w:rsid w:val="00E32E44"/>
    <w:rsid w:val="00E3436D"/>
    <w:rsid w:val="00E343FA"/>
    <w:rsid w:val="00E35F55"/>
    <w:rsid w:val="00E36253"/>
    <w:rsid w:val="00E374EB"/>
    <w:rsid w:val="00E37B21"/>
    <w:rsid w:val="00E40A07"/>
    <w:rsid w:val="00E415C0"/>
    <w:rsid w:val="00E4357D"/>
    <w:rsid w:val="00E43DC7"/>
    <w:rsid w:val="00E45371"/>
    <w:rsid w:val="00E454B9"/>
    <w:rsid w:val="00E45874"/>
    <w:rsid w:val="00E47E03"/>
    <w:rsid w:val="00E5066F"/>
    <w:rsid w:val="00E5087F"/>
    <w:rsid w:val="00E5133F"/>
    <w:rsid w:val="00E520B4"/>
    <w:rsid w:val="00E5283D"/>
    <w:rsid w:val="00E5343A"/>
    <w:rsid w:val="00E53ECF"/>
    <w:rsid w:val="00E53F12"/>
    <w:rsid w:val="00E543D4"/>
    <w:rsid w:val="00E5547A"/>
    <w:rsid w:val="00E55559"/>
    <w:rsid w:val="00E55E26"/>
    <w:rsid w:val="00E564E8"/>
    <w:rsid w:val="00E56932"/>
    <w:rsid w:val="00E56DB9"/>
    <w:rsid w:val="00E57099"/>
    <w:rsid w:val="00E60235"/>
    <w:rsid w:val="00E61073"/>
    <w:rsid w:val="00E6303E"/>
    <w:rsid w:val="00E649B7"/>
    <w:rsid w:val="00E649EE"/>
    <w:rsid w:val="00E65DE0"/>
    <w:rsid w:val="00E67074"/>
    <w:rsid w:val="00E67798"/>
    <w:rsid w:val="00E7147A"/>
    <w:rsid w:val="00E717B6"/>
    <w:rsid w:val="00E718B9"/>
    <w:rsid w:val="00E71990"/>
    <w:rsid w:val="00E71AFE"/>
    <w:rsid w:val="00E71BA4"/>
    <w:rsid w:val="00E71FB6"/>
    <w:rsid w:val="00E721BA"/>
    <w:rsid w:val="00E7253E"/>
    <w:rsid w:val="00E731B3"/>
    <w:rsid w:val="00E741EA"/>
    <w:rsid w:val="00E7452F"/>
    <w:rsid w:val="00E752E7"/>
    <w:rsid w:val="00E75611"/>
    <w:rsid w:val="00E76028"/>
    <w:rsid w:val="00E77334"/>
    <w:rsid w:val="00E77D27"/>
    <w:rsid w:val="00E81C65"/>
    <w:rsid w:val="00E83C18"/>
    <w:rsid w:val="00E84FC9"/>
    <w:rsid w:val="00E84FF0"/>
    <w:rsid w:val="00E8516C"/>
    <w:rsid w:val="00E8634B"/>
    <w:rsid w:val="00E879BD"/>
    <w:rsid w:val="00E90A78"/>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6E39"/>
    <w:rsid w:val="00EC70E5"/>
    <w:rsid w:val="00ED0174"/>
    <w:rsid w:val="00ED06E0"/>
    <w:rsid w:val="00ED09BC"/>
    <w:rsid w:val="00ED0B25"/>
    <w:rsid w:val="00ED1F58"/>
    <w:rsid w:val="00ED2D27"/>
    <w:rsid w:val="00ED3ECB"/>
    <w:rsid w:val="00ED4532"/>
    <w:rsid w:val="00ED5409"/>
    <w:rsid w:val="00ED7066"/>
    <w:rsid w:val="00EE0AD6"/>
    <w:rsid w:val="00EE2AE9"/>
    <w:rsid w:val="00EE445E"/>
    <w:rsid w:val="00EE60E8"/>
    <w:rsid w:val="00EE61A2"/>
    <w:rsid w:val="00EE6547"/>
    <w:rsid w:val="00EF056A"/>
    <w:rsid w:val="00EF0A82"/>
    <w:rsid w:val="00EF0FF3"/>
    <w:rsid w:val="00EF1543"/>
    <w:rsid w:val="00EF44CC"/>
    <w:rsid w:val="00EF4B83"/>
    <w:rsid w:val="00EF50B5"/>
    <w:rsid w:val="00EF6175"/>
    <w:rsid w:val="00EF6CD7"/>
    <w:rsid w:val="00EF6ECC"/>
    <w:rsid w:val="00EF7E5E"/>
    <w:rsid w:val="00EF7EF6"/>
    <w:rsid w:val="00F00204"/>
    <w:rsid w:val="00F005B0"/>
    <w:rsid w:val="00F0196A"/>
    <w:rsid w:val="00F01E8A"/>
    <w:rsid w:val="00F01F55"/>
    <w:rsid w:val="00F03100"/>
    <w:rsid w:val="00F054BB"/>
    <w:rsid w:val="00F054C6"/>
    <w:rsid w:val="00F055E8"/>
    <w:rsid w:val="00F05E36"/>
    <w:rsid w:val="00F10C91"/>
    <w:rsid w:val="00F1187B"/>
    <w:rsid w:val="00F11DC8"/>
    <w:rsid w:val="00F132AA"/>
    <w:rsid w:val="00F13DEB"/>
    <w:rsid w:val="00F13F2E"/>
    <w:rsid w:val="00F14739"/>
    <w:rsid w:val="00F149EC"/>
    <w:rsid w:val="00F15BB6"/>
    <w:rsid w:val="00F16BAF"/>
    <w:rsid w:val="00F171F5"/>
    <w:rsid w:val="00F17608"/>
    <w:rsid w:val="00F17864"/>
    <w:rsid w:val="00F20D6F"/>
    <w:rsid w:val="00F23AB0"/>
    <w:rsid w:val="00F2547E"/>
    <w:rsid w:val="00F2559E"/>
    <w:rsid w:val="00F2621C"/>
    <w:rsid w:val="00F2707F"/>
    <w:rsid w:val="00F27E75"/>
    <w:rsid w:val="00F301AF"/>
    <w:rsid w:val="00F307B9"/>
    <w:rsid w:val="00F30D8F"/>
    <w:rsid w:val="00F31332"/>
    <w:rsid w:val="00F32C7F"/>
    <w:rsid w:val="00F34BD4"/>
    <w:rsid w:val="00F368AB"/>
    <w:rsid w:val="00F373D9"/>
    <w:rsid w:val="00F4002C"/>
    <w:rsid w:val="00F4085A"/>
    <w:rsid w:val="00F408B8"/>
    <w:rsid w:val="00F41213"/>
    <w:rsid w:val="00F41387"/>
    <w:rsid w:val="00F429E8"/>
    <w:rsid w:val="00F43901"/>
    <w:rsid w:val="00F43B5F"/>
    <w:rsid w:val="00F43C14"/>
    <w:rsid w:val="00F4529C"/>
    <w:rsid w:val="00F45A20"/>
    <w:rsid w:val="00F45C9E"/>
    <w:rsid w:val="00F47422"/>
    <w:rsid w:val="00F50657"/>
    <w:rsid w:val="00F50BBD"/>
    <w:rsid w:val="00F50CE4"/>
    <w:rsid w:val="00F50E9C"/>
    <w:rsid w:val="00F5119A"/>
    <w:rsid w:val="00F53566"/>
    <w:rsid w:val="00F53681"/>
    <w:rsid w:val="00F53C99"/>
    <w:rsid w:val="00F55C5F"/>
    <w:rsid w:val="00F5606B"/>
    <w:rsid w:val="00F5745B"/>
    <w:rsid w:val="00F60026"/>
    <w:rsid w:val="00F602D0"/>
    <w:rsid w:val="00F604BD"/>
    <w:rsid w:val="00F60B3B"/>
    <w:rsid w:val="00F61BE6"/>
    <w:rsid w:val="00F61C12"/>
    <w:rsid w:val="00F61D5D"/>
    <w:rsid w:val="00F61E1F"/>
    <w:rsid w:val="00F62412"/>
    <w:rsid w:val="00F62D8C"/>
    <w:rsid w:val="00F6392F"/>
    <w:rsid w:val="00F64F32"/>
    <w:rsid w:val="00F653A3"/>
    <w:rsid w:val="00F65BB9"/>
    <w:rsid w:val="00F67292"/>
    <w:rsid w:val="00F67E3D"/>
    <w:rsid w:val="00F70A9C"/>
    <w:rsid w:val="00F70D29"/>
    <w:rsid w:val="00F7155A"/>
    <w:rsid w:val="00F72A04"/>
    <w:rsid w:val="00F738D4"/>
    <w:rsid w:val="00F73BD9"/>
    <w:rsid w:val="00F73CDC"/>
    <w:rsid w:val="00F75151"/>
    <w:rsid w:val="00F762F3"/>
    <w:rsid w:val="00F77FDE"/>
    <w:rsid w:val="00F81311"/>
    <w:rsid w:val="00F81BFE"/>
    <w:rsid w:val="00F82591"/>
    <w:rsid w:val="00F82CC5"/>
    <w:rsid w:val="00F83909"/>
    <w:rsid w:val="00F850BD"/>
    <w:rsid w:val="00F8510E"/>
    <w:rsid w:val="00F859CB"/>
    <w:rsid w:val="00F86601"/>
    <w:rsid w:val="00F86B16"/>
    <w:rsid w:val="00F86B77"/>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1592"/>
    <w:rsid w:val="00FA2191"/>
    <w:rsid w:val="00FA273A"/>
    <w:rsid w:val="00FA278D"/>
    <w:rsid w:val="00FA3BD7"/>
    <w:rsid w:val="00FA52B0"/>
    <w:rsid w:val="00FA5936"/>
    <w:rsid w:val="00FA593F"/>
    <w:rsid w:val="00FA5BAC"/>
    <w:rsid w:val="00FA6339"/>
    <w:rsid w:val="00FA7501"/>
    <w:rsid w:val="00FA77D7"/>
    <w:rsid w:val="00FA7A70"/>
    <w:rsid w:val="00FB36C9"/>
    <w:rsid w:val="00FB427E"/>
    <w:rsid w:val="00FB4329"/>
    <w:rsid w:val="00FB5881"/>
    <w:rsid w:val="00FB6F7E"/>
    <w:rsid w:val="00FC187B"/>
    <w:rsid w:val="00FC25CE"/>
    <w:rsid w:val="00FC341C"/>
    <w:rsid w:val="00FC37A9"/>
    <w:rsid w:val="00FC3F82"/>
    <w:rsid w:val="00FC57E1"/>
    <w:rsid w:val="00FC5CCA"/>
    <w:rsid w:val="00FC65C3"/>
    <w:rsid w:val="00FC65CD"/>
    <w:rsid w:val="00FC691E"/>
    <w:rsid w:val="00FD1249"/>
    <w:rsid w:val="00FD15B7"/>
    <w:rsid w:val="00FD1EBC"/>
    <w:rsid w:val="00FD3C40"/>
    <w:rsid w:val="00FD3DA8"/>
    <w:rsid w:val="00FD43F7"/>
    <w:rsid w:val="00FD4482"/>
    <w:rsid w:val="00FD509B"/>
    <w:rsid w:val="00FD5350"/>
    <w:rsid w:val="00FD7044"/>
    <w:rsid w:val="00FD7ACA"/>
    <w:rsid w:val="00FD7EDA"/>
    <w:rsid w:val="00FD7F97"/>
    <w:rsid w:val="00FE0A5C"/>
    <w:rsid w:val="00FE1862"/>
    <w:rsid w:val="00FE18E8"/>
    <w:rsid w:val="00FE3841"/>
    <w:rsid w:val="00FE49EE"/>
    <w:rsid w:val="00FE600E"/>
    <w:rsid w:val="00FE6817"/>
    <w:rsid w:val="00FE68B1"/>
    <w:rsid w:val="00FE68F5"/>
    <w:rsid w:val="00FE68F6"/>
    <w:rsid w:val="00FE69E0"/>
    <w:rsid w:val="00FE7A37"/>
    <w:rsid w:val="00FF027B"/>
    <w:rsid w:val="00FF028F"/>
    <w:rsid w:val="00FF1768"/>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329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9C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329C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8329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29C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 w:type="character" w:customStyle="1" w:styleId="TAHChar">
    <w:name w:val="TAH Char"/>
    <w:basedOn w:val="TACChar"/>
    <w:link w:val="TAH"/>
    <w:rsid w:val="0061281F"/>
    <w:rPr>
      <w:rFonts w:ascii="Arial" w:eastAsiaTheme="minorHAnsi" w:hAnsi="Arial" w:cstheme="minorBidi"/>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list.etsi.org/scripts/wa.exe?A3=ind1502B&amp;L=3GPP_TSG_GERAN_TDOC&amp;E=base64&amp;P=2872349&amp;B=--_004_41BF111076DB144B8BF263180553BCEC33F10C42VOEXM26Winterna_&amp;T=application%2Fmsword+agreements+up+to+GERAN+Cellular+IoT+Adhoc%231_with+rev+marks.doc%22;%20name=%22Draft_3GPP%20TR%2045%20820%20V0%204%22&amp;N=Draft_3GPP%20TR%2045%20820%20V0%204&amp;attachment=q&amp;XSS=3" TargetMode="External"/><Relationship Id="rId10" Type="http://schemas.openxmlformats.org/officeDocument/2006/relationships/image" Target="media/image2.png"/><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E8D25-7C62-4705-9557-791A6A3D1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2283</Words>
  <Characters>13014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15267</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3</cp:revision>
  <cp:lastPrinted>2013-02-08T15:42:00Z</cp:lastPrinted>
  <dcterms:created xsi:type="dcterms:W3CDTF">2015-03-03T19:14:00Z</dcterms:created>
  <dcterms:modified xsi:type="dcterms:W3CDTF">2015-03-03T19:14:00Z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